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margin" w:tblpXSpec="center" w:tblpY="1486"/>
        <w:tblW w:w="10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04"/>
        <w:gridCol w:w="5245"/>
      </w:tblGrid>
      <w:tr w:rsidR="0079672F" w:rsidRPr="008E1EEE" w14:paraId="6C877158" w14:textId="77777777" w:rsidTr="0079672F">
        <w:tc>
          <w:tcPr>
            <w:tcW w:w="5104" w:type="dxa"/>
          </w:tcPr>
          <w:p w14:paraId="746AA830" w14:textId="2B9916C9" w:rsidR="0079672F" w:rsidRPr="00A93CF8" w:rsidRDefault="0079672F" w:rsidP="0079672F">
            <w:pPr>
              <w:jc w:val="center"/>
              <w:rPr>
                <w:b/>
                <w:bCs/>
              </w:rPr>
            </w:pPr>
            <w:r w:rsidRPr="00A93CF8">
              <w:rPr>
                <w:b/>
                <w:bCs/>
              </w:rPr>
              <w:t xml:space="preserve">CONTRACT FOR </w:t>
            </w:r>
            <w:r w:rsidR="00FA622C" w:rsidRPr="00A93CF8">
              <w:rPr>
                <w:b/>
                <w:bCs/>
              </w:rPr>
              <w:t>IMPROVEMENT</w:t>
            </w:r>
            <w:r w:rsidRPr="00A93CF8">
              <w:rPr>
                <w:b/>
                <w:bCs/>
              </w:rPr>
              <w:t xml:space="preserve"> OF THE EMPLOYEE’S QUALIFICATION</w:t>
            </w:r>
          </w:p>
        </w:tc>
        <w:tc>
          <w:tcPr>
            <w:tcW w:w="5245" w:type="dxa"/>
          </w:tcPr>
          <w:p w14:paraId="7F979895" w14:textId="5285B125" w:rsidR="0079672F" w:rsidRPr="00A93CF8" w:rsidRDefault="0079672F" w:rsidP="0079672F">
            <w:pPr>
              <w:jc w:val="center"/>
              <w:rPr>
                <w:b/>
                <w:lang w:val="en-US"/>
              </w:rPr>
            </w:pPr>
            <w:r w:rsidRPr="00A93CF8">
              <w:rPr>
                <w:b/>
                <w:lang w:val="bg-BG"/>
              </w:rPr>
              <w:t>ДОГОВОР ЗА ПОВИШАВАНЕ НА ПРОФЕСИОНАЛНАТА КВАЛИФИКАЦИЯ</w:t>
            </w:r>
          </w:p>
          <w:p w14:paraId="3AC32C4E" w14:textId="3B2E7051" w:rsidR="0079672F" w:rsidRPr="00A93CF8" w:rsidRDefault="0079672F" w:rsidP="0079672F">
            <w:pPr>
              <w:jc w:val="center"/>
              <w:rPr>
                <w:b/>
                <w:bCs/>
              </w:rPr>
            </w:pPr>
          </w:p>
        </w:tc>
      </w:tr>
      <w:tr w:rsidR="0079672F" w:rsidRPr="008E1EEE" w14:paraId="73DDEA1B" w14:textId="77777777" w:rsidTr="0079672F">
        <w:tc>
          <w:tcPr>
            <w:tcW w:w="5104" w:type="dxa"/>
          </w:tcPr>
          <w:p w14:paraId="231421F9" w14:textId="1BC794E6" w:rsidR="0079672F" w:rsidRPr="0079672F" w:rsidRDefault="00A1445A" w:rsidP="00D71559">
            <w:pPr>
              <w:jc w:val="both"/>
            </w:pPr>
            <w:r w:rsidRPr="0091287B">
              <w:rPr>
                <w:rFonts w:ascii="Cambria" w:hAnsi="Cambria"/>
                <w:sz w:val="22"/>
                <w:szCs w:val="22"/>
              </w:rPr>
              <w:t xml:space="preserve">This contract under Article 234 of the </w:t>
            </w:r>
            <w:proofErr w:type="spellStart"/>
            <w:r w:rsidRPr="0091287B">
              <w:rPr>
                <w:rFonts w:ascii="Cambria" w:hAnsi="Cambria"/>
                <w:sz w:val="22"/>
                <w:szCs w:val="22"/>
              </w:rPr>
              <w:t>Labor</w:t>
            </w:r>
            <w:proofErr w:type="spellEnd"/>
            <w:r w:rsidRPr="0091287B">
              <w:rPr>
                <w:rFonts w:ascii="Cambria" w:hAnsi="Cambria"/>
                <w:sz w:val="22"/>
                <w:szCs w:val="22"/>
              </w:rPr>
              <w:t xml:space="preserve"> Code</w:t>
            </w:r>
            <w:r w:rsidR="00D71559">
              <w:rPr>
                <w:rFonts w:ascii="Cambria" w:hAnsi="Cambria"/>
                <w:sz w:val="22"/>
                <w:szCs w:val="22"/>
              </w:rPr>
              <w:t>,</w:t>
            </w:r>
            <w:r w:rsidRPr="0091287B">
              <w:rPr>
                <w:rFonts w:ascii="Cambria" w:hAnsi="Cambria"/>
                <w:sz w:val="22"/>
                <w:szCs w:val="22"/>
              </w:rPr>
              <w:t xml:space="preserve"> and i</w:t>
            </w:r>
            <w:r w:rsidR="00D71559">
              <w:rPr>
                <w:rFonts w:ascii="Cambria" w:hAnsi="Cambria"/>
                <w:sz w:val="22"/>
                <w:szCs w:val="22"/>
              </w:rPr>
              <w:t>n relation with contract signed on</w:t>
            </w:r>
            <w:r w:rsidR="008B69A7">
              <w:rPr>
                <w:rFonts w:ascii="Cambria" w:hAnsi="Cambria"/>
                <w:sz w:val="22"/>
                <w:szCs w:val="22"/>
              </w:rPr>
              <w:t xml:space="preserve"> </w:t>
            </w:r>
            <w:r w:rsidR="00A662F2" w:rsidRPr="00A662F2">
              <w:rPr>
                <w:rFonts w:ascii="Cambria" w:hAnsi="Cambria"/>
                <w:b/>
                <w:bCs/>
                <w:sz w:val="22"/>
                <w:szCs w:val="22"/>
              </w:rPr>
              <w:t>07/10/</w:t>
            </w:r>
            <w:proofErr w:type="gramStart"/>
            <w:r w:rsidR="00A662F2" w:rsidRPr="00A662F2">
              <w:rPr>
                <w:rFonts w:ascii="Cambria" w:hAnsi="Cambria"/>
                <w:b/>
                <w:bCs/>
                <w:sz w:val="22"/>
                <w:szCs w:val="22"/>
              </w:rPr>
              <w:t>2022</w:t>
            </w:r>
            <w:r w:rsidR="008E17B3" w:rsidRPr="008E17B3">
              <w:rPr>
                <w:rFonts w:ascii="Cambria" w:hAnsi="Cambria"/>
                <w:b/>
                <w:sz w:val="22"/>
                <w:szCs w:val="22"/>
                <w:lang w:val="bg-BG"/>
              </w:rPr>
              <w:t xml:space="preserve"> </w:t>
            </w:r>
            <w:r w:rsidR="00D71559">
              <w:rPr>
                <w:rFonts w:ascii="Cambria" w:hAnsi="Cambria"/>
                <w:b/>
                <w:sz w:val="22"/>
                <w:szCs w:val="22"/>
                <w:lang w:val="en-US"/>
              </w:rPr>
              <w:t>,</w:t>
            </w:r>
            <w:proofErr w:type="gramEnd"/>
            <w:r w:rsidR="00EA2791">
              <w:rPr>
                <w:rFonts w:ascii="Cambria" w:hAnsi="Cambria"/>
                <w:b/>
                <w:sz w:val="22"/>
                <w:szCs w:val="22"/>
                <w:lang w:val="en-US"/>
              </w:rPr>
              <w:t xml:space="preserve"> </w:t>
            </w:r>
            <w:r w:rsidRPr="0091287B">
              <w:rPr>
                <w:rFonts w:ascii="Cambria" w:hAnsi="Cambria"/>
                <w:sz w:val="22"/>
                <w:szCs w:val="22"/>
              </w:rPr>
              <w:t xml:space="preserve">was concluded on </w:t>
            </w:r>
            <w:r w:rsidR="00F15CBA">
              <w:rPr>
                <w:rFonts w:ascii="Cambria" w:hAnsi="Cambria"/>
                <w:b/>
                <w:sz w:val="22"/>
                <w:szCs w:val="22"/>
                <w:lang w:val="bg-BG"/>
              </w:rPr>
              <w:fldChar w:fldCharType="begin"/>
            </w:r>
            <w:r w:rsidR="00F15CBA">
              <w:rPr>
                <w:rFonts w:ascii="Cambria" w:hAnsi="Cambria"/>
                <w:b/>
                <w:sz w:val="22"/>
                <w:szCs w:val="22"/>
                <w:lang w:val="bg-BG"/>
              </w:rPr>
              <w:instrText xml:space="preserve"> MERGEFIELD Registration_Date </w:instrText>
            </w:r>
            <w:r w:rsidR="00F15CBA">
              <w:rPr>
                <w:rFonts w:ascii="Cambria" w:hAnsi="Cambria"/>
                <w:b/>
                <w:sz w:val="22"/>
                <w:szCs w:val="22"/>
                <w:lang w:val="bg-BG"/>
              </w:rPr>
              <w:fldChar w:fldCharType="end"/>
            </w:r>
            <w:r w:rsidR="00A726B5">
              <w:rPr>
                <w:rFonts w:ascii="Cambria" w:hAnsi="Cambria"/>
                <w:b/>
                <w:sz w:val="22"/>
                <w:szCs w:val="22"/>
                <w:lang w:val="en-US"/>
              </w:rPr>
              <w:t>15</w:t>
            </w:r>
            <w:r w:rsidR="008B69A7" w:rsidRPr="008B69A7">
              <w:rPr>
                <w:rFonts w:ascii="Cambria" w:hAnsi="Cambria"/>
                <w:b/>
                <w:sz w:val="22"/>
                <w:szCs w:val="22"/>
                <w:lang w:val="bg-BG"/>
              </w:rPr>
              <w:t>/0</w:t>
            </w:r>
            <w:r w:rsidR="008B69A7">
              <w:rPr>
                <w:rFonts w:ascii="Cambria" w:hAnsi="Cambria"/>
                <w:b/>
                <w:sz w:val="22"/>
                <w:szCs w:val="22"/>
                <w:lang w:val="en-US"/>
              </w:rPr>
              <w:t>5</w:t>
            </w:r>
            <w:r w:rsidR="008B69A7" w:rsidRPr="008B69A7">
              <w:rPr>
                <w:rFonts w:ascii="Cambria" w:hAnsi="Cambria"/>
                <w:b/>
                <w:sz w:val="22"/>
                <w:szCs w:val="22"/>
                <w:lang w:val="bg-BG"/>
              </w:rPr>
              <w:t>/202</w:t>
            </w:r>
            <w:r w:rsidR="008B69A7">
              <w:rPr>
                <w:rFonts w:ascii="Cambria" w:hAnsi="Cambria"/>
                <w:b/>
                <w:sz w:val="22"/>
                <w:szCs w:val="22"/>
                <w:lang w:val="en-US"/>
              </w:rPr>
              <w:t>3</w:t>
            </w:r>
            <w:r w:rsidR="00F15CBA">
              <w:rPr>
                <w:rFonts w:ascii="Cambria" w:hAnsi="Cambria"/>
                <w:b/>
                <w:sz w:val="22"/>
                <w:szCs w:val="22"/>
                <w:lang w:val="en-US"/>
              </w:rPr>
              <w:t xml:space="preserve"> </w:t>
            </w:r>
            <w:r w:rsidRPr="0091287B">
              <w:rPr>
                <w:rFonts w:ascii="Cambria" w:hAnsi="Cambria"/>
                <w:sz w:val="22"/>
                <w:szCs w:val="22"/>
              </w:rPr>
              <w:t>in Sofia, between:</w:t>
            </w:r>
          </w:p>
        </w:tc>
        <w:tc>
          <w:tcPr>
            <w:tcW w:w="5245" w:type="dxa"/>
          </w:tcPr>
          <w:p w14:paraId="5668219A" w14:textId="3E4CE68C" w:rsidR="0079672F" w:rsidRPr="0079672F" w:rsidRDefault="00A1445A" w:rsidP="00544BCE">
            <w:pPr>
              <w:jc w:val="both"/>
              <w:rPr>
                <w:lang w:val="bg-BG"/>
              </w:rPr>
            </w:pPr>
            <w:proofErr w:type="spellStart"/>
            <w:r w:rsidRPr="0091287B">
              <w:rPr>
                <w:rFonts w:ascii="Cambria" w:hAnsi="Cambria"/>
                <w:sz w:val="22"/>
                <w:szCs w:val="22"/>
              </w:rPr>
              <w:t>Настоящия</w:t>
            </w:r>
            <w:proofErr w:type="spellEnd"/>
            <w:r w:rsidRPr="0091287B">
              <w:rPr>
                <w:rFonts w:ascii="Cambria" w:hAnsi="Cambria"/>
                <w:sz w:val="22"/>
                <w:szCs w:val="22"/>
              </w:rPr>
              <w:t xml:space="preserve"> </w:t>
            </w:r>
            <w:proofErr w:type="spellStart"/>
            <w:r w:rsidRPr="0091287B">
              <w:rPr>
                <w:rFonts w:ascii="Cambria" w:hAnsi="Cambria"/>
                <w:sz w:val="22"/>
                <w:szCs w:val="22"/>
              </w:rPr>
              <w:t>договор</w:t>
            </w:r>
            <w:proofErr w:type="spellEnd"/>
            <w:r w:rsidRPr="0091287B">
              <w:rPr>
                <w:rFonts w:ascii="Cambria" w:hAnsi="Cambria"/>
                <w:sz w:val="22"/>
                <w:szCs w:val="22"/>
              </w:rPr>
              <w:t xml:space="preserve"> </w:t>
            </w:r>
            <w:proofErr w:type="spellStart"/>
            <w:r w:rsidRPr="0091287B">
              <w:rPr>
                <w:rFonts w:ascii="Cambria" w:hAnsi="Cambria"/>
                <w:sz w:val="22"/>
                <w:szCs w:val="22"/>
              </w:rPr>
              <w:t>на</w:t>
            </w:r>
            <w:proofErr w:type="spellEnd"/>
            <w:r w:rsidRPr="0091287B">
              <w:rPr>
                <w:rFonts w:ascii="Cambria" w:hAnsi="Cambria"/>
                <w:sz w:val="22"/>
                <w:szCs w:val="22"/>
              </w:rPr>
              <w:t xml:space="preserve"> </w:t>
            </w:r>
            <w:proofErr w:type="spellStart"/>
            <w:r w:rsidRPr="0091287B">
              <w:rPr>
                <w:rFonts w:ascii="Cambria" w:hAnsi="Cambria"/>
                <w:sz w:val="22"/>
                <w:szCs w:val="22"/>
              </w:rPr>
              <w:t>основание</w:t>
            </w:r>
            <w:proofErr w:type="spellEnd"/>
            <w:r w:rsidRPr="0091287B">
              <w:rPr>
                <w:rFonts w:ascii="Cambria" w:hAnsi="Cambria"/>
                <w:sz w:val="22"/>
                <w:szCs w:val="22"/>
              </w:rPr>
              <w:t xml:space="preserve"> </w:t>
            </w:r>
            <w:proofErr w:type="spellStart"/>
            <w:r w:rsidRPr="0091287B">
              <w:rPr>
                <w:rFonts w:ascii="Cambria" w:hAnsi="Cambria"/>
                <w:sz w:val="22"/>
                <w:szCs w:val="22"/>
              </w:rPr>
              <w:t>член</w:t>
            </w:r>
            <w:proofErr w:type="spellEnd"/>
            <w:r w:rsidRPr="0091287B">
              <w:rPr>
                <w:rFonts w:ascii="Cambria" w:hAnsi="Cambria"/>
                <w:sz w:val="22"/>
                <w:szCs w:val="22"/>
              </w:rPr>
              <w:t xml:space="preserve">. 234 </w:t>
            </w:r>
            <w:r w:rsidR="00B91D4B">
              <w:rPr>
                <w:rFonts w:ascii="Cambria" w:hAnsi="Cambria"/>
                <w:sz w:val="22"/>
                <w:szCs w:val="22"/>
                <w:lang w:val="bg-BG"/>
              </w:rPr>
              <w:t>от КТ,</w:t>
            </w:r>
            <w:r w:rsidRPr="0091287B">
              <w:rPr>
                <w:rFonts w:ascii="Cambria" w:hAnsi="Cambria"/>
                <w:sz w:val="22"/>
                <w:szCs w:val="22"/>
              </w:rPr>
              <w:t xml:space="preserve"> и </w:t>
            </w:r>
            <w:proofErr w:type="spellStart"/>
            <w:r w:rsidRPr="0091287B">
              <w:rPr>
                <w:rFonts w:ascii="Cambria" w:hAnsi="Cambria"/>
                <w:sz w:val="22"/>
                <w:szCs w:val="22"/>
              </w:rPr>
              <w:t>във</w:t>
            </w:r>
            <w:proofErr w:type="spellEnd"/>
            <w:r w:rsidRPr="0091287B">
              <w:rPr>
                <w:rFonts w:ascii="Cambria" w:hAnsi="Cambria"/>
                <w:sz w:val="22"/>
                <w:szCs w:val="22"/>
              </w:rPr>
              <w:t xml:space="preserve"> </w:t>
            </w:r>
            <w:proofErr w:type="spellStart"/>
            <w:r w:rsidRPr="0091287B">
              <w:rPr>
                <w:rFonts w:ascii="Cambria" w:hAnsi="Cambria"/>
                <w:sz w:val="22"/>
                <w:szCs w:val="22"/>
              </w:rPr>
              <w:t>връзка</w:t>
            </w:r>
            <w:proofErr w:type="spellEnd"/>
            <w:r w:rsidRPr="0091287B">
              <w:rPr>
                <w:rFonts w:ascii="Cambria" w:hAnsi="Cambria"/>
                <w:sz w:val="22"/>
                <w:szCs w:val="22"/>
              </w:rPr>
              <w:t xml:space="preserve"> </w:t>
            </w:r>
            <w:proofErr w:type="spellStart"/>
            <w:r w:rsidRPr="0091287B">
              <w:rPr>
                <w:rFonts w:ascii="Cambria" w:hAnsi="Cambria"/>
                <w:sz w:val="22"/>
                <w:szCs w:val="22"/>
              </w:rPr>
              <w:t>със</w:t>
            </w:r>
            <w:proofErr w:type="spellEnd"/>
            <w:r w:rsidRPr="0091287B">
              <w:rPr>
                <w:rFonts w:ascii="Cambria" w:hAnsi="Cambria"/>
                <w:sz w:val="22"/>
                <w:szCs w:val="22"/>
              </w:rPr>
              <w:t xml:space="preserve"> </w:t>
            </w:r>
            <w:proofErr w:type="spellStart"/>
            <w:r w:rsidRPr="0091287B">
              <w:rPr>
                <w:rFonts w:ascii="Cambria" w:hAnsi="Cambria"/>
                <w:sz w:val="22"/>
                <w:szCs w:val="22"/>
              </w:rPr>
              <w:t>сключен</w:t>
            </w:r>
            <w:proofErr w:type="spellEnd"/>
            <w:r w:rsidRPr="0091287B">
              <w:rPr>
                <w:rFonts w:ascii="Cambria" w:hAnsi="Cambria"/>
                <w:sz w:val="22"/>
                <w:szCs w:val="22"/>
              </w:rPr>
              <w:t xml:space="preserve"> </w:t>
            </w:r>
            <w:proofErr w:type="spellStart"/>
            <w:r w:rsidRPr="0091287B">
              <w:rPr>
                <w:rFonts w:ascii="Cambria" w:hAnsi="Cambria"/>
                <w:sz w:val="22"/>
                <w:szCs w:val="22"/>
              </w:rPr>
              <w:t>между</w:t>
            </w:r>
            <w:proofErr w:type="spellEnd"/>
            <w:r w:rsidRPr="0091287B">
              <w:rPr>
                <w:rFonts w:ascii="Cambria" w:hAnsi="Cambria"/>
                <w:sz w:val="22"/>
                <w:szCs w:val="22"/>
              </w:rPr>
              <w:t xml:space="preserve"> </w:t>
            </w:r>
            <w:proofErr w:type="spellStart"/>
            <w:r w:rsidRPr="0091287B">
              <w:rPr>
                <w:rFonts w:ascii="Cambria" w:hAnsi="Cambria"/>
                <w:sz w:val="22"/>
                <w:szCs w:val="22"/>
              </w:rPr>
              <w:t>страните</w:t>
            </w:r>
            <w:proofErr w:type="spellEnd"/>
            <w:r w:rsidRPr="0091287B">
              <w:rPr>
                <w:rFonts w:ascii="Cambria" w:hAnsi="Cambria"/>
                <w:sz w:val="22"/>
                <w:szCs w:val="22"/>
              </w:rPr>
              <w:t xml:space="preserve"> </w:t>
            </w:r>
            <w:proofErr w:type="spellStart"/>
            <w:r w:rsidRPr="0091287B">
              <w:rPr>
                <w:rFonts w:ascii="Cambria" w:hAnsi="Cambria"/>
                <w:sz w:val="22"/>
                <w:szCs w:val="22"/>
              </w:rPr>
              <w:t>трудов</w:t>
            </w:r>
            <w:proofErr w:type="spellEnd"/>
            <w:r w:rsidRPr="0091287B">
              <w:rPr>
                <w:rFonts w:ascii="Cambria" w:hAnsi="Cambria"/>
                <w:sz w:val="22"/>
                <w:szCs w:val="22"/>
              </w:rPr>
              <w:t xml:space="preserve"> </w:t>
            </w:r>
            <w:r w:rsidR="00544BCE">
              <w:rPr>
                <w:rFonts w:ascii="Cambria" w:hAnsi="Cambria"/>
                <w:sz w:val="22"/>
                <w:szCs w:val="22"/>
                <w:lang w:val="bg-BG"/>
              </w:rPr>
              <w:t>договор</w:t>
            </w:r>
            <w:r w:rsidRPr="0091287B">
              <w:rPr>
                <w:rFonts w:ascii="Cambria" w:hAnsi="Cambria"/>
                <w:sz w:val="22"/>
                <w:szCs w:val="22"/>
              </w:rPr>
              <w:t xml:space="preserve"> </w:t>
            </w:r>
            <w:proofErr w:type="spellStart"/>
            <w:r w:rsidRPr="0091287B">
              <w:rPr>
                <w:rFonts w:ascii="Cambria" w:hAnsi="Cambria"/>
                <w:sz w:val="22"/>
                <w:szCs w:val="22"/>
              </w:rPr>
              <w:t>от</w:t>
            </w:r>
            <w:proofErr w:type="spellEnd"/>
            <w:r w:rsidR="00A662F2">
              <w:rPr>
                <w:rFonts w:ascii="Cambria" w:hAnsi="Cambria"/>
                <w:sz w:val="22"/>
                <w:szCs w:val="22"/>
              </w:rPr>
              <w:t xml:space="preserve"> </w:t>
            </w:r>
            <w:r w:rsidR="00A662F2" w:rsidRPr="00A662F2">
              <w:rPr>
                <w:rFonts w:ascii="Cambria" w:hAnsi="Cambria"/>
                <w:b/>
                <w:bCs/>
                <w:sz w:val="22"/>
                <w:szCs w:val="22"/>
              </w:rPr>
              <w:t>07/10/2022</w:t>
            </w:r>
            <w:r w:rsidR="00B91D4B">
              <w:rPr>
                <w:rFonts w:ascii="Cambria" w:hAnsi="Cambria"/>
                <w:b/>
                <w:sz w:val="22"/>
                <w:szCs w:val="22"/>
                <w:lang w:val="bg-BG"/>
              </w:rPr>
              <w:t>,</w:t>
            </w:r>
            <w:r w:rsidRPr="0091287B">
              <w:rPr>
                <w:rFonts w:ascii="Cambria" w:hAnsi="Cambria"/>
                <w:sz w:val="22"/>
                <w:szCs w:val="22"/>
              </w:rPr>
              <w:t xml:space="preserve"> </w:t>
            </w:r>
            <w:proofErr w:type="spellStart"/>
            <w:r w:rsidRPr="0091287B">
              <w:rPr>
                <w:rFonts w:ascii="Cambria" w:hAnsi="Cambria"/>
                <w:sz w:val="22"/>
                <w:szCs w:val="22"/>
              </w:rPr>
              <w:t>се</w:t>
            </w:r>
            <w:proofErr w:type="spellEnd"/>
            <w:r w:rsidRPr="0091287B">
              <w:rPr>
                <w:rFonts w:ascii="Cambria" w:hAnsi="Cambria"/>
                <w:sz w:val="22"/>
                <w:szCs w:val="22"/>
              </w:rPr>
              <w:t xml:space="preserve"> </w:t>
            </w:r>
            <w:proofErr w:type="spellStart"/>
            <w:r w:rsidRPr="0091287B">
              <w:rPr>
                <w:rFonts w:ascii="Cambria" w:hAnsi="Cambria"/>
                <w:sz w:val="22"/>
                <w:szCs w:val="22"/>
              </w:rPr>
              <w:t>сключи</w:t>
            </w:r>
            <w:proofErr w:type="spellEnd"/>
            <w:r w:rsidRPr="0091287B">
              <w:rPr>
                <w:rFonts w:ascii="Cambria" w:hAnsi="Cambria"/>
                <w:sz w:val="22"/>
                <w:szCs w:val="22"/>
              </w:rPr>
              <w:t xml:space="preserve"> </w:t>
            </w:r>
            <w:proofErr w:type="spellStart"/>
            <w:r w:rsidRPr="0091287B">
              <w:rPr>
                <w:rFonts w:ascii="Cambria" w:hAnsi="Cambria"/>
                <w:sz w:val="22"/>
                <w:szCs w:val="22"/>
              </w:rPr>
              <w:t>днес</w:t>
            </w:r>
            <w:proofErr w:type="spellEnd"/>
            <w:r w:rsidRPr="0091287B">
              <w:rPr>
                <w:rFonts w:ascii="Cambria" w:hAnsi="Cambria"/>
                <w:sz w:val="22"/>
                <w:szCs w:val="22"/>
              </w:rPr>
              <w:t>,</w:t>
            </w:r>
            <w:r w:rsidR="008E17B3">
              <w:rPr>
                <w:rFonts w:ascii="Cambria" w:hAnsi="Cambria"/>
                <w:sz w:val="22"/>
                <w:szCs w:val="22"/>
                <w:lang w:val="bg-BG"/>
              </w:rPr>
              <w:t xml:space="preserve"> </w:t>
            </w:r>
            <w:r w:rsidR="00A726B5">
              <w:rPr>
                <w:rFonts w:ascii="Cambria" w:hAnsi="Cambria"/>
                <w:b/>
                <w:bCs/>
                <w:sz w:val="22"/>
                <w:szCs w:val="22"/>
                <w:lang w:val="en-US"/>
              </w:rPr>
              <w:t>15</w:t>
            </w:r>
            <w:r w:rsidR="007D073E" w:rsidRPr="007D073E">
              <w:rPr>
                <w:rFonts w:ascii="Cambria" w:hAnsi="Cambria"/>
                <w:b/>
                <w:bCs/>
                <w:sz w:val="22"/>
                <w:szCs w:val="22"/>
                <w:lang w:val="bg-BG"/>
              </w:rPr>
              <w:t>/05/2023</w:t>
            </w:r>
            <w:r w:rsidRPr="0091287B">
              <w:rPr>
                <w:rFonts w:ascii="Cambria" w:hAnsi="Cambria"/>
                <w:sz w:val="22"/>
                <w:szCs w:val="22"/>
              </w:rPr>
              <w:t xml:space="preserve"> </w:t>
            </w:r>
            <w:r w:rsidR="00544BCE">
              <w:rPr>
                <w:rFonts w:ascii="Cambria" w:hAnsi="Cambria"/>
                <w:b/>
                <w:sz w:val="22"/>
                <w:szCs w:val="22"/>
              </w:rPr>
              <w:t xml:space="preserve"> </w:t>
            </w:r>
            <w:r w:rsidR="00F15CBA">
              <w:rPr>
                <w:rFonts w:ascii="Cambria" w:hAnsi="Cambria"/>
                <w:sz w:val="22"/>
                <w:szCs w:val="22"/>
              </w:rPr>
              <w:fldChar w:fldCharType="begin"/>
            </w:r>
            <w:r w:rsidR="00F15CBA">
              <w:rPr>
                <w:rFonts w:ascii="Cambria" w:hAnsi="Cambria"/>
                <w:sz w:val="22"/>
                <w:szCs w:val="22"/>
              </w:rPr>
              <w:instrText xml:space="preserve"> MERGEFIELD Registration_Date </w:instrText>
            </w:r>
            <w:r w:rsidR="00F15CBA">
              <w:rPr>
                <w:rFonts w:ascii="Cambria" w:hAnsi="Cambria"/>
                <w:sz w:val="22"/>
                <w:szCs w:val="22"/>
              </w:rPr>
              <w:fldChar w:fldCharType="end"/>
            </w:r>
            <w:r w:rsidR="00F15CBA">
              <w:rPr>
                <w:rFonts w:ascii="Cambria" w:hAnsi="Cambria"/>
                <w:sz w:val="22"/>
                <w:szCs w:val="22"/>
              </w:rPr>
              <w:fldChar w:fldCharType="begin"/>
            </w:r>
            <w:r w:rsidR="00F15CBA">
              <w:rPr>
                <w:rFonts w:ascii="Cambria" w:hAnsi="Cambria"/>
                <w:sz w:val="22"/>
                <w:szCs w:val="22"/>
              </w:rPr>
              <w:instrText xml:space="preserve"> MERGEFIELD Registration_Date </w:instrText>
            </w:r>
            <w:r w:rsidR="00F15CBA">
              <w:rPr>
                <w:rFonts w:ascii="Cambria" w:hAnsi="Cambria"/>
                <w:sz w:val="22"/>
                <w:szCs w:val="22"/>
              </w:rPr>
              <w:fldChar w:fldCharType="end"/>
            </w:r>
            <w:r w:rsidR="00F15CBA">
              <w:rPr>
                <w:rFonts w:ascii="Cambria" w:hAnsi="Cambria"/>
                <w:b/>
                <w:sz w:val="22"/>
                <w:szCs w:val="22"/>
                <w:lang w:val="bg-BG"/>
              </w:rPr>
              <w:fldChar w:fldCharType="begin"/>
            </w:r>
            <w:r w:rsidR="00F15CBA">
              <w:rPr>
                <w:rFonts w:ascii="Cambria" w:hAnsi="Cambria"/>
                <w:b/>
                <w:sz w:val="22"/>
                <w:szCs w:val="22"/>
                <w:lang w:val="bg-BG"/>
              </w:rPr>
              <w:instrText xml:space="preserve"> MERGEFIELD Registration_Date </w:instrText>
            </w:r>
            <w:r w:rsidR="00F15CBA">
              <w:rPr>
                <w:rFonts w:ascii="Cambria" w:hAnsi="Cambria"/>
                <w:b/>
                <w:sz w:val="22"/>
                <w:szCs w:val="22"/>
                <w:lang w:val="bg-BG"/>
              </w:rPr>
              <w:fldChar w:fldCharType="end"/>
            </w:r>
            <w:r w:rsidRPr="008E17B3">
              <w:rPr>
                <w:rFonts w:ascii="Cambria" w:hAnsi="Cambria"/>
                <w:b/>
                <w:sz w:val="22"/>
                <w:szCs w:val="22"/>
              </w:rPr>
              <w:t>г</w:t>
            </w:r>
            <w:r w:rsidRPr="0091287B">
              <w:rPr>
                <w:rFonts w:ascii="Cambria" w:hAnsi="Cambria"/>
                <w:sz w:val="22"/>
                <w:szCs w:val="22"/>
              </w:rPr>
              <w:t xml:space="preserve">. в </w:t>
            </w:r>
            <w:proofErr w:type="spellStart"/>
            <w:r w:rsidRPr="0091287B">
              <w:rPr>
                <w:rFonts w:ascii="Cambria" w:hAnsi="Cambria"/>
                <w:sz w:val="22"/>
                <w:szCs w:val="22"/>
              </w:rPr>
              <w:t>София</w:t>
            </w:r>
            <w:proofErr w:type="spellEnd"/>
            <w:r w:rsidRPr="0091287B">
              <w:rPr>
                <w:rFonts w:ascii="Cambria" w:hAnsi="Cambria"/>
                <w:sz w:val="22"/>
                <w:szCs w:val="22"/>
              </w:rPr>
              <w:t xml:space="preserve">, </w:t>
            </w:r>
            <w:proofErr w:type="spellStart"/>
            <w:r w:rsidRPr="0091287B">
              <w:rPr>
                <w:rFonts w:ascii="Cambria" w:hAnsi="Cambria"/>
                <w:sz w:val="22"/>
                <w:szCs w:val="22"/>
              </w:rPr>
              <w:t>между</w:t>
            </w:r>
            <w:proofErr w:type="spellEnd"/>
            <w:r w:rsidRPr="0091287B">
              <w:rPr>
                <w:rFonts w:ascii="Cambria" w:hAnsi="Cambria"/>
                <w:sz w:val="22"/>
                <w:szCs w:val="22"/>
              </w:rPr>
              <w:t>:</w:t>
            </w:r>
          </w:p>
        </w:tc>
      </w:tr>
      <w:tr w:rsidR="0079672F" w:rsidRPr="008E1EEE" w14:paraId="4AEEE792" w14:textId="77777777" w:rsidTr="0079672F">
        <w:tc>
          <w:tcPr>
            <w:tcW w:w="5104" w:type="dxa"/>
          </w:tcPr>
          <w:p w14:paraId="236B13DB" w14:textId="77777777" w:rsidR="0079672F" w:rsidRPr="008E1EEE" w:rsidRDefault="0079672F" w:rsidP="0079672F">
            <w:pPr>
              <w:jc w:val="both"/>
            </w:pPr>
          </w:p>
        </w:tc>
        <w:tc>
          <w:tcPr>
            <w:tcW w:w="5245" w:type="dxa"/>
          </w:tcPr>
          <w:p w14:paraId="5DE590BF" w14:textId="77777777" w:rsidR="0079672F" w:rsidRPr="008E1EEE" w:rsidRDefault="0079672F" w:rsidP="0079672F">
            <w:pPr>
              <w:jc w:val="both"/>
            </w:pPr>
          </w:p>
        </w:tc>
      </w:tr>
      <w:tr w:rsidR="0079672F" w:rsidRPr="003170E8" w14:paraId="24955BDB" w14:textId="77777777" w:rsidTr="0079672F">
        <w:tc>
          <w:tcPr>
            <w:tcW w:w="5104" w:type="dxa"/>
          </w:tcPr>
          <w:p w14:paraId="472B163D" w14:textId="0B9FCCB4" w:rsidR="006A4B25" w:rsidRPr="00586EF1" w:rsidRDefault="0079672F" w:rsidP="0079672F">
            <w:pPr>
              <w:jc w:val="both"/>
              <w:rPr>
                <w:lang w:val="en-US"/>
              </w:rPr>
            </w:pPr>
            <w:r w:rsidRPr="0057135B">
              <w:rPr>
                <w:b/>
              </w:rPr>
              <w:t>„</w:t>
            </w:r>
            <w:proofErr w:type="spellStart"/>
            <w:r w:rsidR="00AE4E96" w:rsidRPr="00AE4E96">
              <w:rPr>
                <w:b/>
              </w:rPr>
              <w:t>flatexDEGIRO</w:t>
            </w:r>
            <w:proofErr w:type="spellEnd"/>
            <w:r w:rsidR="00AE4E96" w:rsidRPr="00AE4E96">
              <w:rPr>
                <w:b/>
              </w:rPr>
              <w:t xml:space="preserve"> – Branch </w:t>
            </w:r>
            <w:proofErr w:type="gramStart"/>
            <w:r w:rsidR="00AE4E96" w:rsidRPr="00AE4E96">
              <w:rPr>
                <w:b/>
              </w:rPr>
              <w:t>Bulgaria“ BFT</w:t>
            </w:r>
            <w:proofErr w:type="gramEnd"/>
            <w:r w:rsidRPr="0057135B">
              <w:rPr>
                <w:b/>
              </w:rPr>
              <w:t>,</w:t>
            </w:r>
            <w:r w:rsidRPr="008E1EEE">
              <w:rPr>
                <w:lang w:val="bg-BG"/>
              </w:rPr>
              <w:t xml:space="preserve"> </w:t>
            </w:r>
            <w:r w:rsidRPr="008E1EEE">
              <w:t xml:space="preserve">registered in the Commercial Register of the Republic of Bulgaria, with unique identical code: </w:t>
            </w:r>
            <w:r w:rsidRPr="008E1EEE">
              <w:rPr>
                <w:lang w:val="en-US"/>
              </w:rPr>
              <w:t>203068768</w:t>
            </w:r>
            <w:r w:rsidRPr="008E1EEE">
              <w:rPr>
                <w:lang w:val="bg-BG"/>
              </w:rPr>
              <w:t xml:space="preserve">, </w:t>
            </w:r>
            <w:r w:rsidRPr="008E1EEE">
              <w:rPr>
                <w:lang w:val="en-US"/>
              </w:rPr>
              <w:t>having</w:t>
            </w:r>
            <w:r w:rsidRPr="008E1EEE">
              <w:t xml:space="preserve"> </w:t>
            </w:r>
            <w:r w:rsidRPr="008E1EEE">
              <w:rPr>
                <w:lang w:val="en-US"/>
              </w:rPr>
              <w:t>its</w:t>
            </w:r>
            <w:r w:rsidRPr="008E1EEE">
              <w:t xml:space="preserve"> </w:t>
            </w:r>
            <w:r w:rsidRPr="008E1EEE">
              <w:rPr>
                <w:lang w:val="en-US"/>
              </w:rPr>
              <w:t>head</w:t>
            </w:r>
            <w:r w:rsidRPr="008E1EEE">
              <w:t xml:space="preserve"> </w:t>
            </w:r>
            <w:r w:rsidRPr="008E1EEE">
              <w:rPr>
                <w:lang w:val="en-US"/>
              </w:rPr>
              <w:t>office</w:t>
            </w:r>
            <w:r w:rsidRPr="008E1EEE">
              <w:t xml:space="preserve"> </w:t>
            </w:r>
            <w:r w:rsidRPr="008E1EEE">
              <w:rPr>
                <w:lang w:val="en-US"/>
              </w:rPr>
              <w:t>and</w:t>
            </w:r>
            <w:r w:rsidRPr="008E1EEE">
              <w:t xml:space="preserve"> </w:t>
            </w:r>
            <w:r w:rsidRPr="008E1EEE">
              <w:rPr>
                <w:lang w:val="en-US"/>
              </w:rPr>
              <w:t>registered</w:t>
            </w:r>
            <w:r w:rsidRPr="008E1EEE">
              <w:t xml:space="preserve"> </w:t>
            </w:r>
            <w:r w:rsidRPr="008E1EEE">
              <w:rPr>
                <w:lang w:val="en-US"/>
              </w:rPr>
              <w:t>address</w:t>
            </w:r>
            <w:r w:rsidRPr="008E1EEE">
              <w:rPr>
                <w:lang w:val="bg-BG"/>
              </w:rPr>
              <w:t>:</w:t>
            </w:r>
            <w:r w:rsidRPr="008E1EEE">
              <w:t xml:space="preserve"> </w:t>
            </w:r>
            <w:r w:rsidR="00B240CB">
              <w:rPr>
                <w:lang w:val="en-US"/>
              </w:rPr>
              <w:t>Millennium Center,</w:t>
            </w:r>
            <w:r w:rsidRPr="008E1EEE">
              <w:rPr>
                <w:lang w:val="en-US"/>
              </w:rPr>
              <w:t xml:space="preserve"> </w:t>
            </w:r>
            <w:r w:rsidR="00B240CB">
              <w:rPr>
                <w:lang w:val="en-US"/>
              </w:rPr>
              <w:t>15</w:t>
            </w:r>
            <w:r w:rsidRPr="008E1EEE">
              <w:rPr>
                <w:lang w:val="en-US"/>
              </w:rPr>
              <w:t xml:space="preserve">th Floor, </w:t>
            </w:r>
            <w:r w:rsidR="00B240CB">
              <w:rPr>
                <w:lang w:val="en-US"/>
              </w:rPr>
              <w:t>89B</w:t>
            </w:r>
            <w:r w:rsidRPr="008E1EEE">
              <w:rPr>
                <w:lang w:val="en-US"/>
              </w:rPr>
              <w:t xml:space="preserve"> </w:t>
            </w:r>
            <w:proofErr w:type="spellStart"/>
            <w:r w:rsidR="00B240CB">
              <w:rPr>
                <w:lang w:val="en-US"/>
              </w:rPr>
              <w:t>Vitosha</w:t>
            </w:r>
            <w:proofErr w:type="spellEnd"/>
            <w:r w:rsidRPr="008E1EEE">
              <w:rPr>
                <w:lang w:val="en-US"/>
              </w:rPr>
              <w:t xml:space="preserve"> Boulevard, Sofia, Bulgaria, </w:t>
            </w:r>
            <w:r w:rsidR="00586EF1">
              <w:rPr>
                <w:lang w:val="en-US"/>
              </w:rPr>
              <w:t xml:space="preserve">represented by </w:t>
            </w:r>
            <w:r w:rsidR="00321935">
              <w:rPr>
                <w:lang w:val="en-US"/>
              </w:rPr>
              <w:t xml:space="preserve"> Tim </w:t>
            </w:r>
            <w:proofErr w:type="spellStart"/>
            <w:r w:rsidR="00321935">
              <w:rPr>
                <w:lang w:val="en-US"/>
              </w:rPr>
              <w:t>Boudewijn</w:t>
            </w:r>
            <w:proofErr w:type="spellEnd"/>
            <w:r w:rsidR="00321935">
              <w:rPr>
                <w:lang w:val="en-US"/>
              </w:rPr>
              <w:t xml:space="preserve"> van der Wart</w:t>
            </w:r>
            <w:r w:rsidRPr="008E1EEE">
              <w:rPr>
                <w:lang w:val="bg-BG"/>
              </w:rPr>
              <w:t>,</w:t>
            </w:r>
            <w:r w:rsidRPr="008E1EEE">
              <w:rPr>
                <w:lang w:val="en-US"/>
              </w:rPr>
              <w:t xml:space="preserve"> in his capacity of a manager</w:t>
            </w:r>
            <w:r w:rsidRPr="008E1EEE">
              <w:t xml:space="preserve">, </w:t>
            </w:r>
          </w:p>
          <w:p w14:paraId="4A36B35D" w14:textId="6C88622C" w:rsidR="0079672F" w:rsidRPr="008E1EEE" w:rsidRDefault="0079672F" w:rsidP="0079672F">
            <w:pPr>
              <w:jc w:val="both"/>
            </w:pPr>
            <w:r w:rsidRPr="008E1EEE">
              <w:t>hereinafter referred to as “The Employer”,</w:t>
            </w:r>
          </w:p>
        </w:tc>
        <w:tc>
          <w:tcPr>
            <w:tcW w:w="5245" w:type="dxa"/>
          </w:tcPr>
          <w:p w14:paraId="58086BA8" w14:textId="07F88D00" w:rsidR="006A4B25" w:rsidRDefault="0079672F" w:rsidP="0079672F">
            <w:pPr>
              <w:jc w:val="both"/>
              <w:rPr>
                <w:lang w:val="bg-BG"/>
              </w:rPr>
            </w:pPr>
            <w:r w:rsidRPr="008E1EEE">
              <w:t>„</w:t>
            </w:r>
            <w:proofErr w:type="spellStart"/>
            <w:r w:rsidR="00AE4E96" w:rsidRPr="00AE4E96">
              <w:rPr>
                <w:b/>
              </w:rPr>
              <w:t>флатексДЕГИРО</w:t>
            </w:r>
            <w:proofErr w:type="spellEnd"/>
            <w:r w:rsidR="00AE4E96" w:rsidRPr="00AE4E96">
              <w:rPr>
                <w:b/>
              </w:rPr>
              <w:t xml:space="preserve"> - </w:t>
            </w:r>
            <w:proofErr w:type="spellStart"/>
            <w:r w:rsidR="00AE4E96" w:rsidRPr="00AE4E96">
              <w:rPr>
                <w:b/>
              </w:rPr>
              <w:t>клон</w:t>
            </w:r>
            <w:proofErr w:type="spellEnd"/>
            <w:r w:rsidR="00AE4E96" w:rsidRPr="00AE4E96">
              <w:rPr>
                <w:b/>
              </w:rPr>
              <w:t xml:space="preserve"> </w:t>
            </w:r>
            <w:proofErr w:type="spellStart"/>
            <w:proofErr w:type="gramStart"/>
            <w:r w:rsidR="00AE4E96" w:rsidRPr="00AE4E96">
              <w:rPr>
                <w:b/>
              </w:rPr>
              <w:t>България</w:t>
            </w:r>
            <w:proofErr w:type="spellEnd"/>
            <w:r w:rsidR="00C05770">
              <w:rPr>
                <w:b/>
                <w:lang w:val="bg-BG"/>
              </w:rPr>
              <w:t>“</w:t>
            </w:r>
            <w:r w:rsidR="00AE4E96" w:rsidRPr="00AE4E96">
              <w:rPr>
                <w:b/>
              </w:rPr>
              <w:t xml:space="preserve"> КЧТ</w:t>
            </w:r>
            <w:proofErr w:type="gramEnd"/>
            <w:r w:rsidRPr="0057135B">
              <w:rPr>
                <w:b/>
                <w:bCs/>
              </w:rPr>
              <w:t>,</w:t>
            </w:r>
            <w:r w:rsidRPr="008E1EEE">
              <w:rPr>
                <w:bCs/>
                <w:lang w:val="bg-BG"/>
              </w:rPr>
              <w:t xml:space="preserve"> </w:t>
            </w:r>
            <w:proofErr w:type="spellStart"/>
            <w:r w:rsidRPr="008E1EEE">
              <w:t>регистрирано</w:t>
            </w:r>
            <w:proofErr w:type="spellEnd"/>
            <w:r w:rsidRPr="008E1EEE">
              <w:t xml:space="preserve"> в </w:t>
            </w:r>
            <w:proofErr w:type="spellStart"/>
            <w:r w:rsidRPr="008E1EEE">
              <w:t>Търговския</w:t>
            </w:r>
            <w:proofErr w:type="spellEnd"/>
            <w:r w:rsidRPr="008E1EEE">
              <w:t xml:space="preserve"> </w:t>
            </w:r>
            <w:proofErr w:type="spellStart"/>
            <w:r w:rsidRPr="008E1EEE">
              <w:t>регистър</w:t>
            </w:r>
            <w:proofErr w:type="spellEnd"/>
            <w:r w:rsidRPr="008E1EEE">
              <w:t xml:space="preserve"> </w:t>
            </w:r>
            <w:proofErr w:type="spellStart"/>
            <w:r w:rsidRPr="008E1EEE">
              <w:t>на</w:t>
            </w:r>
            <w:proofErr w:type="spellEnd"/>
            <w:r w:rsidRPr="008E1EEE">
              <w:t xml:space="preserve"> </w:t>
            </w:r>
            <w:proofErr w:type="spellStart"/>
            <w:r w:rsidRPr="008E1EEE">
              <w:t>Република</w:t>
            </w:r>
            <w:proofErr w:type="spellEnd"/>
            <w:r w:rsidRPr="008E1EEE">
              <w:t xml:space="preserve"> </w:t>
            </w:r>
            <w:proofErr w:type="spellStart"/>
            <w:r w:rsidRPr="008E1EEE">
              <w:t>България</w:t>
            </w:r>
            <w:proofErr w:type="spellEnd"/>
            <w:r w:rsidRPr="008E1EEE">
              <w:t>,</w:t>
            </w:r>
            <w:r w:rsidRPr="008E1EEE">
              <w:rPr>
                <w:lang w:val="bg-BG"/>
              </w:rPr>
              <w:t xml:space="preserve"> с ЕИК:</w:t>
            </w:r>
            <w:r w:rsidRPr="008E1EEE">
              <w:t xml:space="preserve"> </w:t>
            </w:r>
            <w:r w:rsidRPr="008E1EEE">
              <w:rPr>
                <w:lang w:val="bg-BG"/>
              </w:rPr>
              <w:t>203068768</w:t>
            </w:r>
            <w:r w:rsidRPr="008E1EEE">
              <w:t>,</w:t>
            </w:r>
            <w:r w:rsidRPr="008E1EEE">
              <w:rPr>
                <w:lang w:val="bg-BG"/>
              </w:rPr>
              <w:t xml:space="preserve"> със</w:t>
            </w:r>
            <w:r w:rsidRPr="008E1EEE">
              <w:t xml:space="preserve"> </w:t>
            </w:r>
            <w:proofErr w:type="spellStart"/>
            <w:r w:rsidRPr="008E1EEE">
              <w:t>седалище</w:t>
            </w:r>
            <w:proofErr w:type="spellEnd"/>
            <w:r w:rsidRPr="008E1EEE">
              <w:t xml:space="preserve"> и </w:t>
            </w:r>
            <w:proofErr w:type="spellStart"/>
            <w:r w:rsidRPr="008E1EEE">
              <w:t>адрес</w:t>
            </w:r>
            <w:proofErr w:type="spellEnd"/>
            <w:r w:rsidRPr="008E1EEE">
              <w:t xml:space="preserve"> </w:t>
            </w:r>
            <w:proofErr w:type="spellStart"/>
            <w:r w:rsidRPr="008E1EEE">
              <w:t>на</w:t>
            </w:r>
            <w:proofErr w:type="spellEnd"/>
            <w:r w:rsidRPr="008E1EEE">
              <w:t xml:space="preserve"> </w:t>
            </w:r>
            <w:proofErr w:type="spellStart"/>
            <w:r w:rsidRPr="008E1EEE">
              <w:t>управление</w:t>
            </w:r>
            <w:proofErr w:type="spellEnd"/>
            <w:r w:rsidRPr="008E1EEE">
              <w:t xml:space="preserve">: </w:t>
            </w:r>
            <w:r w:rsidR="00B240CB">
              <w:rPr>
                <w:lang w:val="bg-BG"/>
              </w:rPr>
              <w:t>Милениум център</w:t>
            </w:r>
            <w:r w:rsidRPr="008E1EEE">
              <w:t xml:space="preserve">, </w:t>
            </w:r>
            <w:r w:rsidR="00B240CB">
              <w:rPr>
                <w:lang w:val="bg-BG"/>
              </w:rPr>
              <w:t>петнадесети</w:t>
            </w:r>
            <w:r w:rsidRPr="008E1EEE">
              <w:t xml:space="preserve"> </w:t>
            </w:r>
            <w:proofErr w:type="spellStart"/>
            <w:r w:rsidRPr="008E1EEE">
              <w:t>етаж</w:t>
            </w:r>
            <w:proofErr w:type="spellEnd"/>
            <w:r w:rsidRPr="008E1EEE">
              <w:t xml:space="preserve">, </w:t>
            </w:r>
            <w:proofErr w:type="spellStart"/>
            <w:r w:rsidRPr="008E1EEE">
              <w:t>бул</w:t>
            </w:r>
            <w:proofErr w:type="spellEnd"/>
            <w:r w:rsidRPr="008E1EEE">
              <w:t>. „</w:t>
            </w:r>
            <w:r w:rsidR="00B240CB">
              <w:rPr>
                <w:lang w:val="bg-BG"/>
              </w:rPr>
              <w:t>Витоша</w:t>
            </w:r>
            <w:r w:rsidRPr="008E1EEE">
              <w:t xml:space="preserve">“ </w:t>
            </w:r>
            <w:r w:rsidR="00B240CB">
              <w:t>89B</w:t>
            </w:r>
            <w:r w:rsidRPr="008E1EEE">
              <w:t xml:space="preserve">, </w:t>
            </w:r>
            <w:proofErr w:type="spellStart"/>
            <w:r w:rsidRPr="008E1EEE">
              <w:t>София</w:t>
            </w:r>
            <w:proofErr w:type="spellEnd"/>
            <w:r w:rsidRPr="008E1EEE">
              <w:t xml:space="preserve">, </w:t>
            </w:r>
            <w:proofErr w:type="spellStart"/>
            <w:r w:rsidRPr="008E1EEE">
              <w:t>България</w:t>
            </w:r>
            <w:proofErr w:type="spellEnd"/>
            <w:r w:rsidRPr="008E1EEE">
              <w:t xml:space="preserve">, </w:t>
            </w:r>
            <w:proofErr w:type="spellStart"/>
            <w:r w:rsidRPr="008E1EEE">
              <w:t>представляван</w:t>
            </w:r>
            <w:proofErr w:type="spellEnd"/>
            <w:r w:rsidRPr="008E1EEE">
              <w:rPr>
                <w:lang w:val="bg-BG"/>
              </w:rPr>
              <w:t>о</w:t>
            </w:r>
            <w:r w:rsidR="00586EF1">
              <w:t xml:space="preserve"> </w:t>
            </w:r>
            <w:proofErr w:type="spellStart"/>
            <w:r w:rsidR="00586EF1">
              <w:t>от</w:t>
            </w:r>
            <w:proofErr w:type="spellEnd"/>
            <w:r w:rsidR="00586EF1">
              <w:t xml:space="preserve"> </w:t>
            </w:r>
            <w:r w:rsidR="00321935">
              <w:rPr>
                <w:lang w:val="bg-BG"/>
              </w:rPr>
              <w:t xml:space="preserve"> Тим Баудевейн Ван Дер Варт</w:t>
            </w:r>
            <w:r w:rsidRPr="008E1EEE">
              <w:t xml:space="preserve">, </w:t>
            </w:r>
            <w:r w:rsidRPr="008E1EEE">
              <w:rPr>
                <w:lang w:val="bg-BG"/>
              </w:rPr>
              <w:t>в качеството си на</w:t>
            </w:r>
            <w:r w:rsidRPr="008E1EEE">
              <w:t xml:space="preserve"> </w:t>
            </w:r>
            <w:proofErr w:type="spellStart"/>
            <w:r w:rsidRPr="008E1EEE">
              <w:t>Управител</w:t>
            </w:r>
            <w:proofErr w:type="spellEnd"/>
            <w:r w:rsidRPr="008E1EEE">
              <w:rPr>
                <w:lang w:val="bg-BG"/>
              </w:rPr>
              <w:t xml:space="preserve">, </w:t>
            </w:r>
          </w:p>
          <w:p w14:paraId="2F8BE322" w14:textId="2526AEB0" w:rsidR="0079672F" w:rsidRPr="006A4B25" w:rsidRDefault="0079672F" w:rsidP="0079672F">
            <w:pPr>
              <w:jc w:val="both"/>
              <w:rPr>
                <w:lang w:val="bg-BG"/>
              </w:rPr>
            </w:pPr>
            <w:r w:rsidRPr="008E1EEE">
              <w:rPr>
                <w:lang w:val="bg-BG"/>
              </w:rPr>
              <w:t xml:space="preserve">наричано по-долу за краткост </w:t>
            </w:r>
            <w:r w:rsidRPr="008E1EEE">
              <w:rPr>
                <w:bCs/>
                <w:lang w:val="bg-BG"/>
              </w:rPr>
              <w:t>“Работодателя”</w:t>
            </w:r>
          </w:p>
        </w:tc>
      </w:tr>
      <w:tr w:rsidR="0079672F" w:rsidRPr="008E1EEE" w14:paraId="7B99CD76" w14:textId="77777777" w:rsidTr="0079672F">
        <w:tc>
          <w:tcPr>
            <w:tcW w:w="5104" w:type="dxa"/>
          </w:tcPr>
          <w:p w14:paraId="10F1A57F" w14:textId="726B4345" w:rsidR="0079672F" w:rsidRPr="008E1EEE" w:rsidRDefault="0079672F" w:rsidP="0079672F">
            <w:pPr>
              <w:jc w:val="both"/>
            </w:pPr>
            <w:r w:rsidRPr="008E1EEE">
              <w:t>and</w:t>
            </w:r>
          </w:p>
        </w:tc>
        <w:tc>
          <w:tcPr>
            <w:tcW w:w="5245" w:type="dxa"/>
          </w:tcPr>
          <w:p w14:paraId="2166B0D0" w14:textId="1800AC06" w:rsidR="0079672F" w:rsidRPr="008E1EEE" w:rsidRDefault="0079672F" w:rsidP="0079672F">
            <w:pPr>
              <w:jc w:val="both"/>
            </w:pPr>
            <w:r w:rsidRPr="008E1EEE">
              <w:rPr>
                <w:lang w:val="bg-BG"/>
              </w:rPr>
              <w:t>и</w:t>
            </w:r>
          </w:p>
        </w:tc>
      </w:tr>
      <w:tr w:rsidR="0079672F" w:rsidRPr="003170E8" w14:paraId="41EC6269" w14:textId="77777777" w:rsidTr="00544BCE">
        <w:trPr>
          <w:trHeight w:val="984"/>
        </w:trPr>
        <w:tc>
          <w:tcPr>
            <w:tcW w:w="5104" w:type="dxa"/>
          </w:tcPr>
          <w:p w14:paraId="2841833D" w14:textId="1E700BE0" w:rsidR="00126D55" w:rsidRDefault="00A662F2" w:rsidP="00126D55">
            <w:pPr>
              <w:jc w:val="both"/>
              <w:rPr>
                <w:b/>
                <w:bCs/>
                <w:color w:val="000000"/>
                <w:lang w:val="en-US"/>
              </w:rPr>
            </w:pPr>
            <w:r w:rsidRPr="00A662F2">
              <w:rPr>
                <w:b/>
                <w:bCs/>
                <w:color w:val="000000"/>
                <w:lang w:val="en-US"/>
              </w:rPr>
              <w:t xml:space="preserve">Tsvetomira Doncheva </w:t>
            </w:r>
            <w:proofErr w:type="gramStart"/>
            <w:r w:rsidRPr="00A662F2">
              <w:rPr>
                <w:b/>
                <w:bCs/>
                <w:color w:val="000000"/>
                <w:lang w:val="en-US"/>
              </w:rPr>
              <w:t>Ivanova</w:t>
            </w:r>
            <w:r w:rsidR="00AE4E96">
              <w:rPr>
                <w:b/>
                <w:bCs/>
                <w:color w:val="000000"/>
                <w:lang w:val="en-US"/>
              </w:rPr>
              <w:t>;</w:t>
            </w:r>
            <w:proofErr w:type="gramEnd"/>
          </w:p>
          <w:p w14:paraId="0726497E" w14:textId="77777777" w:rsidR="00AE4E96" w:rsidRPr="00AE4E96" w:rsidRDefault="00AE4E96" w:rsidP="00126D55">
            <w:pPr>
              <w:jc w:val="both"/>
              <w:rPr>
                <w:b/>
                <w:bCs/>
                <w:color w:val="000000"/>
                <w:lang w:val="en-US"/>
              </w:rPr>
            </w:pPr>
          </w:p>
          <w:p w14:paraId="4C8DCFF7" w14:textId="306A3101" w:rsidR="0047516C" w:rsidRPr="0047516C" w:rsidRDefault="00A1445A" w:rsidP="0047516C">
            <w:pPr>
              <w:pStyle w:val="Heading1"/>
              <w:framePr w:hSpace="0" w:wrap="auto" w:vAnchor="margin" w:hAnchor="text" w:xAlign="left" w:yAlign="inline"/>
              <w:rPr>
                <w:color w:val="auto"/>
                <w:sz w:val="20"/>
                <w:szCs w:val="20"/>
              </w:rPr>
            </w:pPr>
            <w:r w:rsidRPr="00164548">
              <w:rPr>
                <w:b w:val="0"/>
              </w:rPr>
              <w:t>with</w:t>
            </w:r>
            <w:r w:rsidRPr="0091287B">
              <w:t xml:space="preserve"> </w:t>
            </w:r>
            <w:r w:rsidR="009157B1">
              <w:rPr>
                <w:b w:val="0"/>
                <w:lang w:val="en-US"/>
              </w:rPr>
              <w:t>PIN</w:t>
            </w:r>
            <w:r w:rsidR="00164548">
              <w:rPr>
                <w:b w:val="0"/>
              </w:rPr>
              <w:t>:</w:t>
            </w:r>
            <w:r w:rsidR="009B4CA7">
              <w:rPr>
                <w:b w:val="0"/>
              </w:rPr>
              <w:t xml:space="preserve"> </w:t>
            </w:r>
            <w:r w:rsidR="00A662F2" w:rsidRPr="00A662F2">
              <w:rPr>
                <w:bCs/>
              </w:rPr>
              <w:t>8701223035</w:t>
            </w:r>
          </w:p>
          <w:p w14:paraId="7351F432" w14:textId="2523FED5" w:rsidR="00F14CFF" w:rsidRPr="00F14CFF" w:rsidRDefault="00F14CFF" w:rsidP="00F14CFF">
            <w:pPr>
              <w:pStyle w:val="Heading1"/>
              <w:framePr w:hSpace="0" w:wrap="auto" w:vAnchor="margin" w:hAnchor="text" w:xAlign="left" w:yAlign="inline"/>
              <w:rPr>
                <w:sz w:val="20"/>
                <w:szCs w:val="20"/>
              </w:rPr>
            </w:pPr>
          </w:p>
          <w:p w14:paraId="08E71D2A" w14:textId="78AE0FC3" w:rsidR="00F12849" w:rsidRPr="00F12849" w:rsidRDefault="00F12849" w:rsidP="00F12849">
            <w:pPr>
              <w:pStyle w:val="Heading1"/>
              <w:framePr w:hSpace="0" w:wrap="auto" w:vAnchor="margin" w:hAnchor="text" w:xAlign="left" w:yAlign="inline"/>
              <w:rPr>
                <w:sz w:val="20"/>
                <w:szCs w:val="20"/>
              </w:rPr>
            </w:pPr>
          </w:p>
          <w:p w14:paraId="21E780CA" w14:textId="163685F1" w:rsidR="00321935" w:rsidRDefault="00321935" w:rsidP="00321935">
            <w:pPr>
              <w:pStyle w:val="Heading1"/>
              <w:framePr w:hSpace="0" w:wrap="auto" w:vAnchor="margin" w:hAnchor="text" w:xAlign="left" w:yAlign="inline"/>
              <w:rPr>
                <w:sz w:val="20"/>
                <w:szCs w:val="20"/>
              </w:rPr>
            </w:pPr>
          </w:p>
          <w:p w14:paraId="44BD24B9" w14:textId="77777777" w:rsidR="00F14CFF" w:rsidRPr="00F14CFF" w:rsidRDefault="00F14CFF" w:rsidP="00F14CFF">
            <w:pPr>
              <w:rPr>
                <w:lang w:val="en-US"/>
              </w:rPr>
            </w:pPr>
          </w:p>
          <w:p w14:paraId="3F333BD5" w14:textId="263D0A00" w:rsidR="00A94BD8" w:rsidRPr="00A94BD8" w:rsidRDefault="00A94BD8" w:rsidP="00A94BD8">
            <w:pPr>
              <w:pStyle w:val="Heading1"/>
              <w:framePr w:hSpace="0" w:wrap="auto" w:vAnchor="margin" w:hAnchor="text" w:xAlign="left" w:yAlign="inline"/>
              <w:rPr>
                <w:sz w:val="20"/>
                <w:szCs w:val="20"/>
              </w:rPr>
            </w:pPr>
          </w:p>
          <w:p w14:paraId="566C2705" w14:textId="28721A00" w:rsidR="00544BCE" w:rsidRPr="00544BCE" w:rsidRDefault="00544BCE" w:rsidP="00164548">
            <w:pPr>
              <w:pStyle w:val="Heading1"/>
              <w:framePr w:hSpace="0" w:wrap="auto" w:vAnchor="margin" w:hAnchor="text" w:xAlign="left" w:yAlign="inline"/>
            </w:pPr>
            <w:r w:rsidRPr="00164548">
              <w:rPr>
                <w:b w:val="0"/>
                <w:lang w:val="en-US"/>
              </w:rPr>
              <w:t>h</w:t>
            </w:r>
            <w:proofErr w:type="spellStart"/>
            <w:r w:rsidR="00A1445A" w:rsidRPr="00164548">
              <w:rPr>
                <w:b w:val="0"/>
              </w:rPr>
              <w:t>ereinafter</w:t>
            </w:r>
            <w:proofErr w:type="spellEnd"/>
            <w:r w:rsidR="00A1445A" w:rsidRPr="00164548">
              <w:rPr>
                <w:b w:val="0"/>
              </w:rPr>
              <w:t xml:space="preserve"> referred to </w:t>
            </w:r>
            <w:proofErr w:type="gramStart"/>
            <w:r w:rsidR="00A1445A" w:rsidRPr="00164548">
              <w:rPr>
                <w:b w:val="0"/>
              </w:rPr>
              <w:t>as ”The</w:t>
            </w:r>
            <w:proofErr w:type="gramEnd"/>
            <w:r w:rsidR="00A1445A" w:rsidRPr="00164548">
              <w:rPr>
                <w:b w:val="0"/>
              </w:rPr>
              <w:t xml:space="preserve"> Employee”</w:t>
            </w:r>
          </w:p>
        </w:tc>
        <w:tc>
          <w:tcPr>
            <w:tcW w:w="5245" w:type="dxa"/>
          </w:tcPr>
          <w:p w14:paraId="164A723E" w14:textId="620160B8" w:rsidR="00126D55" w:rsidRPr="00321935" w:rsidRDefault="00A662F2" w:rsidP="00126D55">
            <w:pPr>
              <w:jc w:val="both"/>
              <w:rPr>
                <w:b/>
                <w:bCs/>
                <w:color w:val="000000"/>
                <w:lang w:val="bg-BG"/>
              </w:rPr>
            </w:pPr>
            <w:r w:rsidRPr="00A662F2">
              <w:rPr>
                <w:b/>
                <w:bCs/>
                <w:color w:val="000000"/>
                <w:lang w:val="bg-BG"/>
              </w:rPr>
              <w:t>Цветомира Дончева Иванова</w:t>
            </w:r>
            <w:r w:rsidR="00321935">
              <w:rPr>
                <w:b/>
                <w:bCs/>
                <w:color w:val="000000"/>
                <w:lang w:val="bg-BG"/>
              </w:rPr>
              <w:t>;</w:t>
            </w:r>
          </w:p>
          <w:p w14:paraId="4C1DF830" w14:textId="77777777" w:rsidR="00A270EE" w:rsidRDefault="00A270EE" w:rsidP="00A270EE">
            <w:pPr>
              <w:jc w:val="both"/>
              <w:rPr>
                <w:lang w:val="bg-BG"/>
              </w:rPr>
            </w:pPr>
          </w:p>
          <w:p w14:paraId="4D8C7D89" w14:textId="0C5A8F3E" w:rsidR="008B69A7" w:rsidRPr="008B69A7" w:rsidRDefault="009157B1" w:rsidP="008B69A7">
            <w:pPr>
              <w:pStyle w:val="Heading1"/>
              <w:framePr w:hSpace="0" w:wrap="auto" w:vAnchor="margin" w:hAnchor="text" w:xAlign="left" w:yAlign="inline"/>
              <w:rPr>
                <w:lang w:val="bg-BG"/>
              </w:rPr>
            </w:pPr>
            <w:r>
              <w:rPr>
                <w:lang w:val="bg-BG"/>
              </w:rPr>
              <w:t>с ЕГН</w:t>
            </w:r>
            <w:r w:rsidR="00B91D4B">
              <w:rPr>
                <w:lang w:val="bg-BG"/>
              </w:rPr>
              <w:t>/данъчен номер от НАП</w:t>
            </w:r>
            <w:r w:rsidR="00164548" w:rsidRPr="00164548">
              <w:rPr>
                <w:lang w:val="bg-BG"/>
              </w:rPr>
              <w:t xml:space="preserve">: </w:t>
            </w:r>
            <w:r w:rsidR="00A662F2" w:rsidRPr="00A662F2">
              <w:rPr>
                <w:lang w:val="bg-BG"/>
              </w:rPr>
              <w:t>8701223035</w:t>
            </w:r>
          </w:p>
          <w:p w14:paraId="67D81E4C" w14:textId="7019E34F" w:rsidR="00F14CFF" w:rsidRPr="00F14CFF" w:rsidRDefault="00F14CFF" w:rsidP="00F14CFF">
            <w:pPr>
              <w:pStyle w:val="Heading1"/>
              <w:framePr w:hSpace="0" w:wrap="auto" w:vAnchor="margin" w:hAnchor="text" w:xAlign="left" w:yAlign="inline"/>
              <w:rPr>
                <w:sz w:val="20"/>
                <w:szCs w:val="20"/>
              </w:rPr>
            </w:pPr>
          </w:p>
          <w:p w14:paraId="3E4514A5" w14:textId="5A970AAB" w:rsidR="00F12849" w:rsidRPr="00F12849" w:rsidRDefault="00F12849" w:rsidP="00F12849">
            <w:pPr>
              <w:pStyle w:val="Heading1"/>
              <w:framePr w:hSpace="0" w:wrap="auto" w:vAnchor="margin" w:hAnchor="text" w:xAlign="left" w:yAlign="inline"/>
              <w:rPr>
                <w:sz w:val="20"/>
                <w:szCs w:val="20"/>
              </w:rPr>
            </w:pPr>
          </w:p>
          <w:p w14:paraId="7FF8E781" w14:textId="5B757BF4" w:rsidR="00AB38C9" w:rsidRPr="00AB38C9" w:rsidRDefault="00AB38C9" w:rsidP="00AB38C9">
            <w:pPr>
              <w:pStyle w:val="Heading1"/>
              <w:framePr w:hSpace="0" w:wrap="auto" w:vAnchor="margin" w:hAnchor="text" w:xAlign="left" w:yAlign="inline"/>
              <w:rPr>
                <w:sz w:val="20"/>
                <w:szCs w:val="20"/>
              </w:rPr>
            </w:pPr>
          </w:p>
          <w:p w14:paraId="160BE48D" w14:textId="36B1428B" w:rsidR="00321935" w:rsidRPr="00321935" w:rsidRDefault="00321935" w:rsidP="00321935">
            <w:pPr>
              <w:pStyle w:val="Heading1"/>
              <w:framePr w:hSpace="0" w:wrap="auto" w:vAnchor="margin" w:hAnchor="text" w:xAlign="left" w:yAlign="inline"/>
              <w:rPr>
                <w:sz w:val="20"/>
                <w:szCs w:val="20"/>
              </w:rPr>
            </w:pPr>
          </w:p>
          <w:p w14:paraId="7A4AF99D" w14:textId="614BB463" w:rsidR="00126D55" w:rsidRPr="00A270EE" w:rsidRDefault="00126D55" w:rsidP="00A270EE">
            <w:pPr>
              <w:jc w:val="both"/>
              <w:rPr>
                <w:rFonts w:ascii="Tahoma" w:hAnsi="Tahoma" w:cs="Tahoma"/>
                <w:b/>
                <w:bCs/>
                <w:color w:val="000000"/>
                <w:sz w:val="20"/>
                <w:szCs w:val="20"/>
                <w:lang w:val="en-US"/>
              </w:rPr>
            </w:pPr>
          </w:p>
          <w:p w14:paraId="0E21CE1A" w14:textId="3A85F7E9" w:rsidR="0079672F" w:rsidRPr="002955B9" w:rsidRDefault="00F15CBA" w:rsidP="00164548">
            <w:pPr>
              <w:pStyle w:val="Heading2"/>
              <w:rPr>
                <w:lang w:val="bg-BG"/>
              </w:rPr>
            </w:pPr>
            <w:r w:rsidRPr="00164548">
              <w:rPr>
                <w:b w:val="0"/>
                <w:lang w:val="en-US"/>
              </w:rPr>
              <w:fldChar w:fldCharType="begin"/>
            </w:r>
            <w:r w:rsidRPr="00164548">
              <w:rPr>
                <w:b w:val="0"/>
                <w:lang w:val="en-US"/>
              </w:rPr>
              <w:instrText xml:space="preserve"> MERGEFIELD ID </w:instrText>
            </w:r>
            <w:r w:rsidRPr="00164548">
              <w:rPr>
                <w:b w:val="0"/>
                <w:lang w:val="en-US"/>
              </w:rPr>
              <w:fldChar w:fldCharType="end"/>
            </w:r>
            <w:r w:rsidR="00A1445A" w:rsidRPr="00164548">
              <w:rPr>
                <w:b w:val="0"/>
                <w:lang w:val="bg-BG"/>
              </w:rPr>
              <w:fldChar w:fldCharType="begin"/>
            </w:r>
            <w:r w:rsidR="00A1445A" w:rsidRPr="00164548">
              <w:rPr>
                <w:b w:val="0"/>
                <w:lang w:val="bg-BG"/>
              </w:rPr>
              <w:instrText xml:space="preserve"> MERGEFIELD Специалност </w:instrText>
            </w:r>
            <w:r w:rsidR="00A1445A" w:rsidRPr="00164548">
              <w:rPr>
                <w:b w:val="0"/>
                <w:lang w:val="bg-BG"/>
              </w:rPr>
              <w:fldChar w:fldCharType="end"/>
            </w:r>
            <w:r w:rsidR="00A1445A" w:rsidRPr="00164548">
              <w:rPr>
                <w:b w:val="0"/>
                <w:lang w:val="bg-BG"/>
              </w:rPr>
              <w:t xml:space="preserve">наричан по-долу за краткост </w:t>
            </w:r>
            <w:r w:rsidR="00A1445A" w:rsidRPr="00164548">
              <w:rPr>
                <w:b w:val="0"/>
                <w:bCs/>
                <w:lang w:val="bg-BG"/>
              </w:rPr>
              <w:t>“Служителя</w:t>
            </w:r>
            <w:r w:rsidR="00043F1D" w:rsidRPr="00164548">
              <w:rPr>
                <w:b w:val="0"/>
                <w:bCs/>
                <w:lang w:val="bg-BG"/>
              </w:rPr>
              <w:t>т</w:t>
            </w:r>
            <w:r w:rsidR="00A1445A" w:rsidRPr="00164548">
              <w:rPr>
                <w:b w:val="0"/>
                <w:bCs/>
                <w:lang w:val="bg-BG"/>
              </w:rPr>
              <w:t>”</w:t>
            </w:r>
          </w:p>
        </w:tc>
      </w:tr>
      <w:tr w:rsidR="0079672F" w:rsidRPr="003170E8" w14:paraId="2C2F7459" w14:textId="77777777" w:rsidTr="0079672F">
        <w:tc>
          <w:tcPr>
            <w:tcW w:w="5104" w:type="dxa"/>
          </w:tcPr>
          <w:p w14:paraId="24881B01" w14:textId="069CF18B" w:rsidR="0079672F" w:rsidRPr="0079672F" w:rsidRDefault="0079672F" w:rsidP="0079672F">
            <w:pPr>
              <w:jc w:val="both"/>
              <w:rPr>
                <w:lang w:val="bg-BG"/>
              </w:rPr>
            </w:pPr>
          </w:p>
        </w:tc>
        <w:tc>
          <w:tcPr>
            <w:tcW w:w="5245" w:type="dxa"/>
          </w:tcPr>
          <w:p w14:paraId="1480CC6F" w14:textId="77777777" w:rsidR="0079672F" w:rsidRPr="0079672F" w:rsidRDefault="0079672F" w:rsidP="0079672F">
            <w:pPr>
              <w:jc w:val="both"/>
              <w:rPr>
                <w:lang w:val="bg-BG"/>
              </w:rPr>
            </w:pPr>
          </w:p>
        </w:tc>
      </w:tr>
      <w:tr w:rsidR="006A4B25" w:rsidRPr="008E1EEE" w14:paraId="1C1C4380" w14:textId="77777777" w:rsidTr="0079672F">
        <w:tc>
          <w:tcPr>
            <w:tcW w:w="5104" w:type="dxa"/>
          </w:tcPr>
          <w:p w14:paraId="338F52C0" w14:textId="0C05247D" w:rsidR="006A4B25" w:rsidRPr="008E1EEE" w:rsidRDefault="006A4B25" w:rsidP="006A4B25">
            <w:pPr>
              <w:jc w:val="both"/>
              <w:rPr>
                <w:lang w:val="en-US"/>
              </w:rPr>
            </w:pPr>
            <w:r w:rsidRPr="008E1EEE">
              <w:rPr>
                <w:bCs/>
              </w:rPr>
              <w:t>The parties agree as follows:</w:t>
            </w:r>
          </w:p>
        </w:tc>
        <w:tc>
          <w:tcPr>
            <w:tcW w:w="5245" w:type="dxa"/>
          </w:tcPr>
          <w:p w14:paraId="1C66501E" w14:textId="39991879" w:rsidR="006A4B25" w:rsidRPr="008E1EEE" w:rsidRDefault="006A4B25" w:rsidP="006A4B25">
            <w:pPr>
              <w:jc w:val="both"/>
            </w:pPr>
            <w:proofErr w:type="spellStart"/>
            <w:r w:rsidRPr="008E1EEE">
              <w:t>Страните</w:t>
            </w:r>
            <w:proofErr w:type="spellEnd"/>
            <w:r w:rsidRPr="008E1EEE">
              <w:t xml:space="preserve"> </w:t>
            </w:r>
            <w:proofErr w:type="spellStart"/>
            <w:r w:rsidRPr="008E1EEE">
              <w:t>се</w:t>
            </w:r>
            <w:proofErr w:type="spellEnd"/>
            <w:r w:rsidRPr="008E1EEE">
              <w:t xml:space="preserve"> </w:t>
            </w:r>
            <w:proofErr w:type="spellStart"/>
            <w:r w:rsidRPr="008E1EEE">
              <w:t>споразумяха</w:t>
            </w:r>
            <w:proofErr w:type="spellEnd"/>
            <w:r w:rsidRPr="008E1EEE">
              <w:t xml:space="preserve"> </w:t>
            </w:r>
            <w:proofErr w:type="spellStart"/>
            <w:r w:rsidRPr="008E1EEE">
              <w:t>за</w:t>
            </w:r>
            <w:proofErr w:type="spellEnd"/>
            <w:r w:rsidRPr="008E1EEE">
              <w:t xml:space="preserve"> </w:t>
            </w:r>
            <w:proofErr w:type="spellStart"/>
            <w:r w:rsidRPr="008E1EEE">
              <w:t>следното</w:t>
            </w:r>
            <w:proofErr w:type="spellEnd"/>
            <w:r w:rsidRPr="008E1EEE">
              <w:t>:</w:t>
            </w:r>
          </w:p>
        </w:tc>
      </w:tr>
      <w:tr w:rsidR="006A4B25" w:rsidRPr="008E1EEE" w14:paraId="5D2E3A84" w14:textId="77777777" w:rsidTr="0079672F">
        <w:tc>
          <w:tcPr>
            <w:tcW w:w="5104" w:type="dxa"/>
            <w:tcBorders>
              <w:bottom w:val="single" w:sz="4" w:space="0" w:color="000000"/>
            </w:tcBorders>
          </w:tcPr>
          <w:p w14:paraId="03564C9C" w14:textId="1B3A4E03" w:rsidR="006A4B25" w:rsidRPr="00074C46" w:rsidRDefault="006A4B25" w:rsidP="006A4B25">
            <w:pPr>
              <w:jc w:val="both"/>
              <w:rPr>
                <w:lang w:val="en-US"/>
              </w:rPr>
            </w:pPr>
            <w:r w:rsidRPr="008E1EEE">
              <w:t>Article 1</w:t>
            </w:r>
          </w:p>
        </w:tc>
        <w:tc>
          <w:tcPr>
            <w:tcW w:w="5245" w:type="dxa"/>
            <w:tcBorders>
              <w:bottom w:val="single" w:sz="4" w:space="0" w:color="000000"/>
            </w:tcBorders>
          </w:tcPr>
          <w:p w14:paraId="20C5BE9C" w14:textId="29235529" w:rsidR="006A4B25" w:rsidRPr="0057135B" w:rsidRDefault="006A4B25" w:rsidP="006A4B25">
            <w:pPr>
              <w:jc w:val="both"/>
              <w:rPr>
                <w:lang w:val="bg-BG"/>
              </w:rPr>
            </w:pPr>
            <w:r w:rsidRPr="008E1EEE">
              <w:rPr>
                <w:lang w:val="bg-BG"/>
              </w:rPr>
              <w:t xml:space="preserve">Член </w:t>
            </w:r>
            <w:r w:rsidRPr="008E1EEE">
              <w:rPr>
                <w:lang w:val="en-US"/>
              </w:rPr>
              <w:t>1</w:t>
            </w:r>
          </w:p>
        </w:tc>
      </w:tr>
      <w:tr w:rsidR="006A4B25" w:rsidRPr="003170E8" w14:paraId="4B54B8AE" w14:textId="77777777" w:rsidTr="00091BE9">
        <w:trPr>
          <w:trHeight w:val="908"/>
        </w:trPr>
        <w:tc>
          <w:tcPr>
            <w:tcW w:w="5104" w:type="dxa"/>
            <w:tcBorders>
              <w:bottom w:val="single" w:sz="4" w:space="0" w:color="auto"/>
            </w:tcBorders>
            <w:shd w:val="clear" w:color="auto" w:fill="auto"/>
          </w:tcPr>
          <w:p w14:paraId="56A86120" w14:textId="339BE57C" w:rsidR="006A4B25" w:rsidRPr="00307AD4" w:rsidRDefault="00FA622C" w:rsidP="00D71559">
            <w:pPr>
              <w:rPr>
                <w:lang w:val="en-US"/>
              </w:rPr>
            </w:pPr>
            <w:r>
              <w:rPr>
                <w:lang w:val="en-US"/>
              </w:rPr>
              <w:t xml:space="preserve">1. </w:t>
            </w:r>
            <w:r w:rsidR="006A4B25">
              <w:rPr>
                <w:lang w:val="en-US"/>
              </w:rPr>
              <w:t xml:space="preserve">The Employer shall pay the </w:t>
            </w:r>
            <w:r>
              <w:rPr>
                <w:lang w:val="en-US"/>
              </w:rPr>
              <w:t>expense for the</w:t>
            </w:r>
            <w:r w:rsidR="00142029">
              <w:rPr>
                <w:lang w:val="en-US"/>
              </w:rPr>
              <w:t xml:space="preserve"> enrol</w:t>
            </w:r>
            <w:r w:rsidR="00D71559">
              <w:rPr>
                <w:lang w:val="en-US"/>
              </w:rPr>
              <w:t>l</w:t>
            </w:r>
            <w:r w:rsidR="00142029">
              <w:rPr>
                <w:lang w:val="en-US"/>
              </w:rPr>
              <w:t>ment for</w:t>
            </w:r>
            <w:r w:rsidR="00E013E2">
              <w:t xml:space="preserve"> </w:t>
            </w:r>
            <w:r w:rsidR="00B91D4B" w:rsidRPr="00307AD4">
              <w:rPr>
                <w:b/>
                <w:bCs/>
                <w:lang w:val="en-US"/>
              </w:rPr>
              <w:t>„</w:t>
            </w:r>
            <w:r w:rsidR="00A662F2" w:rsidRPr="00A662F2">
              <w:rPr>
                <w:b/>
                <w:bCs/>
                <w:lang w:val="en-US"/>
              </w:rPr>
              <w:t xml:space="preserve">CFA Program Level </w:t>
            </w:r>
            <w:proofErr w:type="gramStart"/>
            <w:r w:rsidR="00A662F2" w:rsidRPr="00A662F2">
              <w:rPr>
                <w:b/>
                <w:bCs/>
                <w:lang w:val="en-US"/>
              </w:rPr>
              <w:t>I</w:t>
            </w:r>
            <w:r w:rsidR="008E17B3" w:rsidRPr="00126D55">
              <w:rPr>
                <w:b/>
                <w:bCs/>
                <w:lang w:val="bg-BG"/>
              </w:rPr>
              <w:t>“</w:t>
            </w:r>
            <w:proofErr w:type="gramEnd"/>
            <w:r w:rsidR="00766110" w:rsidRPr="00126D55">
              <w:rPr>
                <w:b/>
                <w:bCs/>
                <w:lang w:val="bg-BG"/>
              </w:rPr>
              <w:t>,</w:t>
            </w:r>
            <w:r w:rsidR="00C60716">
              <w:rPr>
                <w:b/>
                <w:lang w:val="en-US"/>
              </w:rPr>
              <w:t xml:space="preserve"> </w:t>
            </w:r>
            <w:r w:rsidR="004836CA">
              <w:rPr>
                <w:b/>
                <w:lang w:val="bg-BG"/>
              </w:rPr>
              <w:t xml:space="preserve"> </w:t>
            </w:r>
            <w:r w:rsidR="00BD5B74" w:rsidRPr="00C60716">
              <w:rPr>
                <w:lang w:val="en-US"/>
              </w:rPr>
              <w:t>hereinafter “</w:t>
            </w:r>
            <w:r w:rsidR="004E118C" w:rsidRPr="00C60716">
              <w:rPr>
                <w:lang w:val="en-US"/>
              </w:rPr>
              <w:t>Education</w:t>
            </w:r>
            <w:r w:rsidR="00766110">
              <w:rPr>
                <w:lang w:val="en-US"/>
              </w:rPr>
              <w:t>”</w:t>
            </w:r>
            <w:r w:rsidRPr="00C60716">
              <w:rPr>
                <w:lang w:val="en-US"/>
              </w:rPr>
              <w:t xml:space="preserve"> of the Employee</w:t>
            </w:r>
            <w:r w:rsidR="00D71559">
              <w:rPr>
                <w:lang w:val="en-US"/>
              </w:rPr>
              <w:t>,</w:t>
            </w:r>
            <w:r w:rsidRPr="00C60716">
              <w:rPr>
                <w:lang w:val="en-US"/>
              </w:rPr>
              <w:t xml:space="preserve"> for the purposes of improving his qualification</w:t>
            </w:r>
            <w:r w:rsidRPr="00C60716">
              <w:rPr>
                <w:lang w:val="bg-BG"/>
              </w:rPr>
              <w:t>.</w:t>
            </w:r>
            <w:r w:rsidR="00B5798C" w:rsidRPr="00C60716">
              <w:rPr>
                <w:lang w:val="en-US"/>
              </w:rPr>
              <w:t xml:space="preserve"> </w:t>
            </w:r>
            <w:r w:rsidR="005D4619" w:rsidRPr="00C60716">
              <w:rPr>
                <w:lang w:val="en-US"/>
              </w:rPr>
              <w:t xml:space="preserve">The amount of the expenses is </w:t>
            </w:r>
            <w:r w:rsidR="00A662F2" w:rsidRPr="00A662F2">
              <w:rPr>
                <w:b/>
                <w:bCs/>
                <w:lang w:val="en-US"/>
              </w:rPr>
              <w:t>1550</w:t>
            </w:r>
            <w:r w:rsidR="007D073E">
              <w:rPr>
                <w:lang w:val="en-US"/>
              </w:rPr>
              <w:t xml:space="preserve"> </w:t>
            </w:r>
            <w:r w:rsidR="00C05770">
              <w:rPr>
                <w:b/>
                <w:bCs/>
              </w:rPr>
              <w:t>USD</w:t>
            </w:r>
            <w:r w:rsidR="00CE781D">
              <w:rPr>
                <w:lang w:val="en-US"/>
              </w:rPr>
              <w:t>.</w:t>
            </w:r>
          </w:p>
        </w:tc>
        <w:tc>
          <w:tcPr>
            <w:tcW w:w="5245" w:type="dxa"/>
            <w:tcBorders>
              <w:bottom w:val="single" w:sz="4" w:space="0" w:color="auto"/>
            </w:tcBorders>
            <w:shd w:val="clear" w:color="auto" w:fill="auto"/>
          </w:tcPr>
          <w:p w14:paraId="14A2F9C5" w14:textId="27FFDC14" w:rsidR="006A4B25" w:rsidRPr="00CE781D" w:rsidRDefault="00FA622C" w:rsidP="000D4A67">
            <w:pPr>
              <w:jc w:val="both"/>
              <w:rPr>
                <w:b/>
                <w:bCs/>
                <w:lang w:val="bg-BG"/>
              </w:rPr>
            </w:pPr>
            <w:r>
              <w:rPr>
                <w:lang w:val="bg-BG"/>
              </w:rPr>
              <w:t xml:space="preserve">1. </w:t>
            </w:r>
            <w:r w:rsidRPr="00C60716">
              <w:rPr>
                <w:lang w:val="bg-BG"/>
              </w:rPr>
              <w:t xml:space="preserve">Работодателят ще заплати разходите за </w:t>
            </w:r>
            <w:r w:rsidR="00142029" w:rsidRPr="00C60716">
              <w:rPr>
                <w:lang w:val="bg-BG"/>
              </w:rPr>
              <w:t xml:space="preserve">записването </w:t>
            </w:r>
            <w:r w:rsidR="002A674B" w:rsidRPr="00C60716">
              <w:rPr>
                <w:lang w:val="bg-BG"/>
              </w:rPr>
              <w:t>за</w:t>
            </w:r>
            <w:r w:rsidR="00142029" w:rsidRPr="00C60716">
              <w:rPr>
                <w:lang w:val="bg-BG"/>
              </w:rPr>
              <w:t xml:space="preserve"> </w:t>
            </w:r>
            <w:r w:rsidR="00307AD4" w:rsidRPr="00307AD4">
              <w:rPr>
                <w:b/>
                <w:bCs/>
                <w:lang w:val="en-US"/>
              </w:rPr>
              <w:t>„</w:t>
            </w:r>
            <w:r w:rsidR="00A662F2" w:rsidRPr="00A662F2">
              <w:rPr>
                <w:b/>
                <w:bCs/>
                <w:lang w:val="en-US"/>
              </w:rPr>
              <w:t>CFA Program Level I</w:t>
            </w:r>
            <w:r w:rsidR="00307AD4" w:rsidRPr="00126D55">
              <w:rPr>
                <w:b/>
                <w:bCs/>
                <w:lang w:val="bg-BG"/>
              </w:rPr>
              <w:t>“</w:t>
            </w:r>
            <w:r w:rsidR="00307AD4">
              <w:rPr>
                <w:b/>
                <w:bCs/>
                <w:lang w:val="bg-BG"/>
              </w:rPr>
              <w:t xml:space="preserve">, </w:t>
            </w:r>
            <w:r w:rsidR="00BD5B74" w:rsidRPr="00C60716">
              <w:rPr>
                <w:lang w:val="bg-BG"/>
              </w:rPr>
              <w:t>оттук нататък „</w:t>
            </w:r>
            <w:r w:rsidR="004E118C" w:rsidRPr="00C60716">
              <w:rPr>
                <w:lang w:val="bg-BG"/>
              </w:rPr>
              <w:t>Обучението</w:t>
            </w:r>
            <w:r w:rsidR="00BD5B74" w:rsidRPr="00C60716">
              <w:rPr>
                <w:lang w:val="bg-BG"/>
              </w:rPr>
              <w:t>“</w:t>
            </w:r>
            <w:r w:rsidRPr="00C60716">
              <w:rPr>
                <w:lang w:val="bg-BG"/>
              </w:rPr>
              <w:t xml:space="preserve"> на Служителя, за  повиш</w:t>
            </w:r>
            <w:r w:rsidR="00D233E3" w:rsidRPr="00C60716">
              <w:rPr>
                <w:lang w:val="bg-BG"/>
              </w:rPr>
              <w:t>аване</w:t>
            </w:r>
            <w:r w:rsidR="00D233E3">
              <w:rPr>
                <w:lang w:val="bg-BG"/>
              </w:rPr>
              <w:t xml:space="preserve"> на </w:t>
            </w:r>
            <w:r>
              <w:rPr>
                <w:lang w:val="bg-BG"/>
              </w:rPr>
              <w:t xml:space="preserve"> професионалната си квалификация.  </w:t>
            </w:r>
            <w:r w:rsidR="005D4619">
              <w:rPr>
                <w:lang w:val="bg-BG"/>
              </w:rPr>
              <w:t>Размерът на разходите е</w:t>
            </w:r>
            <w:r w:rsidR="00A662F2">
              <w:rPr>
                <w:lang w:val="en-US"/>
              </w:rPr>
              <w:t xml:space="preserve"> </w:t>
            </w:r>
            <w:r w:rsidR="00A662F2" w:rsidRPr="00A662F2">
              <w:rPr>
                <w:b/>
                <w:bCs/>
                <w:lang w:val="bg-BG"/>
              </w:rPr>
              <w:t>1550</w:t>
            </w:r>
            <w:r w:rsidR="009B4CA7">
              <w:rPr>
                <w:lang w:val="en-US"/>
              </w:rPr>
              <w:t xml:space="preserve"> </w:t>
            </w:r>
            <w:r w:rsidR="00C05770" w:rsidRPr="00C05770">
              <w:rPr>
                <w:lang w:val="en-US"/>
              </w:rPr>
              <w:t xml:space="preserve"> </w:t>
            </w:r>
            <w:r w:rsidR="00CE781D">
              <w:rPr>
                <w:lang w:val="bg-BG"/>
              </w:rPr>
              <w:t xml:space="preserve">американски долара. </w:t>
            </w:r>
          </w:p>
        </w:tc>
      </w:tr>
      <w:tr w:rsidR="006A4B25" w:rsidRPr="003170E8" w14:paraId="333EA970" w14:textId="77777777" w:rsidTr="00091BE9">
        <w:trPr>
          <w:trHeight w:val="233"/>
        </w:trPr>
        <w:tc>
          <w:tcPr>
            <w:tcW w:w="5104" w:type="dxa"/>
            <w:tcBorders>
              <w:bottom w:val="single" w:sz="4" w:space="0" w:color="auto"/>
            </w:tcBorders>
            <w:shd w:val="clear" w:color="auto" w:fill="auto"/>
          </w:tcPr>
          <w:p w14:paraId="1FAA5A8A" w14:textId="6045CFBD" w:rsidR="006A4B25" w:rsidRPr="005D4619" w:rsidRDefault="00FA622C" w:rsidP="00D71559">
            <w:pPr>
              <w:jc w:val="both"/>
              <w:rPr>
                <w:lang w:val="bg-BG"/>
              </w:rPr>
            </w:pPr>
            <w:r>
              <w:rPr>
                <w:lang w:val="en-US"/>
              </w:rPr>
              <w:t xml:space="preserve">2. </w:t>
            </w:r>
            <w:r w:rsidR="008F58ED">
              <w:rPr>
                <w:lang w:val="en-US"/>
              </w:rPr>
              <w:t>Unless the parties agree to the contrary, t</w:t>
            </w:r>
            <w:r>
              <w:rPr>
                <w:lang w:val="en-US"/>
              </w:rPr>
              <w:t xml:space="preserve">he payment under point one shall be made directly to the </w:t>
            </w:r>
            <w:r w:rsidR="00D71559">
              <w:rPr>
                <w:lang w:val="bg-BG"/>
              </w:rPr>
              <w:t>„</w:t>
            </w:r>
            <w:proofErr w:type="gramStart"/>
            <w:r w:rsidR="00777E23">
              <w:rPr>
                <w:lang w:val="en-US"/>
              </w:rPr>
              <w:t>University</w:t>
            </w:r>
            <w:r w:rsidR="00091BE9" w:rsidRPr="00C60716">
              <w:rPr>
                <w:b/>
                <w:lang w:val="bg-BG"/>
              </w:rPr>
              <w:t>“</w:t>
            </w:r>
            <w:proofErr w:type="gramEnd"/>
            <w:r w:rsidR="006B5F05" w:rsidRPr="00C60716">
              <w:rPr>
                <w:lang w:val="bg-BG"/>
              </w:rPr>
              <w:t>,</w:t>
            </w:r>
            <w:r w:rsidR="00D55277">
              <w:rPr>
                <w:lang w:val="bg-BG"/>
              </w:rPr>
              <w:t xml:space="preserve"> </w:t>
            </w:r>
            <w:r w:rsidR="00003510">
              <w:rPr>
                <w:lang w:val="en-US"/>
              </w:rPr>
              <w:t>after providing an invoice for registration.</w:t>
            </w:r>
            <w:r w:rsidR="006B5F05">
              <w:rPr>
                <w:lang w:val="bg-BG"/>
              </w:rPr>
              <w:t xml:space="preserve"> </w:t>
            </w:r>
            <w:r w:rsidR="005D4619">
              <w:rPr>
                <w:lang w:val="en-US"/>
              </w:rPr>
              <w:t xml:space="preserve">In case the payment </w:t>
            </w:r>
            <w:proofErr w:type="gramStart"/>
            <w:r w:rsidR="005D4619">
              <w:rPr>
                <w:lang w:val="en-US"/>
              </w:rPr>
              <w:t>will be</w:t>
            </w:r>
            <w:proofErr w:type="gramEnd"/>
            <w:r w:rsidR="005D4619">
              <w:rPr>
                <w:lang w:val="en-US"/>
              </w:rPr>
              <w:t xml:space="preserve"> reimbursed to the Employee, the Employee should provide proof of payment and official notification from the </w:t>
            </w:r>
            <w:r w:rsidR="004E118C">
              <w:rPr>
                <w:lang w:val="en-US"/>
              </w:rPr>
              <w:t>Educational</w:t>
            </w:r>
            <w:r w:rsidR="005D4619">
              <w:rPr>
                <w:lang w:val="en-US"/>
              </w:rPr>
              <w:t xml:space="preserve"> Institute describing the subject and payment details. </w:t>
            </w:r>
          </w:p>
        </w:tc>
        <w:tc>
          <w:tcPr>
            <w:tcW w:w="5245" w:type="dxa"/>
            <w:tcBorders>
              <w:bottom w:val="single" w:sz="4" w:space="0" w:color="auto"/>
            </w:tcBorders>
            <w:shd w:val="clear" w:color="auto" w:fill="auto"/>
          </w:tcPr>
          <w:p w14:paraId="65601CD3" w14:textId="60D5EE1D" w:rsidR="006A4B25" w:rsidRPr="00FA622C" w:rsidRDefault="00FA622C" w:rsidP="00043F1D">
            <w:pPr>
              <w:jc w:val="both"/>
              <w:rPr>
                <w:lang w:val="bg-BG"/>
              </w:rPr>
            </w:pPr>
            <w:r>
              <w:rPr>
                <w:lang w:val="bg-BG"/>
              </w:rPr>
              <w:t xml:space="preserve">2. </w:t>
            </w:r>
            <w:r w:rsidR="008F58ED">
              <w:rPr>
                <w:lang w:val="bg-BG"/>
              </w:rPr>
              <w:t>Освен ако страните не уговорят друго, п</w:t>
            </w:r>
            <w:r>
              <w:rPr>
                <w:lang w:val="bg-BG"/>
              </w:rPr>
              <w:t xml:space="preserve">лащането по точка </w:t>
            </w:r>
            <w:r w:rsidR="00B240CB">
              <w:rPr>
                <w:lang w:val="bg-BG"/>
              </w:rPr>
              <w:t xml:space="preserve">едно </w:t>
            </w:r>
            <w:r>
              <w:rPr>
                <w:lang w:val="bg-BG"/>
              </w:rPr>
              <w:t xml:space="preserve">ще бъде направено директно към </w:t>
            </w:r>
            <w:r w:rsidR="00091BE9">
              <w:rPr>
                <w:lang w:val="bg-BG"/>
              </w:rPr>
              <w:t>„</w:t>
            </w:r>
            <w:r w:rsidR="00777E23">
              <w:rPr>
                <w:b/>
                <w:lang w:val="bg-BG"/>
              </w:rPr>
              <w:t>Университета</w:t>
            </w:r>
            <w:r w:rsidR="00091BE9" w:rsidRPr="00091BE9">
              <w:rPr>
                <w:b/>
                <w:lang w:val="bg-BG"/>
              </w:rPr>
              <w:t>“</w:t>
            </w:r>
            <w:r w:rsidR="006B5F05" w:rsidRPr="00091BE9">
              <w:rPr>
                <w:lang w:val="bg-BG"/>
              </w:rPr>
              <w:t>,</w:t>
            </w:r>
            <w:r w:rsidR="00003510" w:rsidRPr="0057135B">
              <w:rPr>
                <w:lang w:val="bg-BG"/>
              </w:rPr>
              <w:t xml:space="preserve"> </w:t>
            </w:r>
            <w:r w:rsidR="00003510">
              <w:rPr>
                <w:lang w:val="bg-BG"/>
              </w:rPr>
              <w:t xml:space="preserve">след предоставяне на фактура за регистрация към </w:t>
            </w:r>
            <w:r w:rsidR="004E118C">
              <w:rPr>
                <w:lang w:val="bg-BG"/>
              </w:rPr>
              <w:t>Образователния</w:t>
            </w:r>
            <w:r w:rsidR="00003510" w:rsidRPr="0057135B">
              <w:rPr>
                <w:lang w:val="bg-BG"/>
              </w:rPr>
              <w:t xml:space="preserve"> </w:t>
            </w:r>
            <w:r w:rsidR="00003510">
              <w:rPr>
                <w:lang w:val="bg-BG"/>
              </w:rPr>
              <w:t>институт.</w:t>
            </w:r>
            <w:r w:rsidR="006B5F05">
              <w:rPr>
                <w:lang w:val="bg-BG"/>
              </w:rPr>
              <w:t xml:space="preserve"> </w:t>
            </w:r>
            <w:r w:rsidR="005D4619">
              <w:rPr>
                <w:lang w:val="bg-BG"/>
              </w:rPr>
              <w:t>В</w:t>
            </w:r>
            <w:r w:rsidR="00043F1D">
              <w:rPr>
                <w:lang w:val="bg-BG"/>
              </w:rPr>
              <w:t xml:space="preserve"> случай</w:t>
            </w:r>
            <w:r w:rsidR="00777E23">
              <w:rPr>
                <w:lang w:val="bg-BG"/>
              </w:rPr>
              <w:t xml:space="preserve">, че плащането </w:t>
            </w:r>
            <w:r w:rsidR="005D4619">
              <w:rPr>
                <w:lang w:val="bg-BG"/>
              </w:rPr>
              <w:t>бъде направено директно към Служителя, Служителят се задължава да представи платежно нареждане и официален документ, удостоверяващ вида обучение и детайли по плащането.</w:t>
            </w:r>
          </w:p>
        </w:tc>
      </w:tr>
      <w:tr w:rsidR="00FA622C" w:rsidRPr="003170E8" w14:paraId="7AF24E81" w14:textId="77777777" w:rsidTr="00FA622C">
        <w:trPr>
          <w:trHeight w:val="233"/>
        </w:trPr>
        <w:tc>
          <w:tcPr>
            <w:tcW w:w="5104" w:type="dxa"/>
            <w:tcBorders>
              <w:bottom w:val="single" w:sz="4" w:space="0" w:color="auto"/>
            </w:tcBorders>
          </w:tcPr>
          <w:p w14:paraId="55777EA9" w14:textId="08F08690" w:rsidR="00FA622C" w:rsidRPr="00C50250" w:rsidRDefault="00FA622C" w:rsidP="006A4B25">
            <w:pPr>
              <w:jc w:val="both"/>
              <w:rPr>
                <w:lang w:val="en-US"/>
              </w:rPr>
            </w:pPr>
            <w:r>
              <w:rPr>
                <w:lang w:val="bg-BG"/>
              </w:rPr>
              <w:t xml:space="preserve">3. </w:t>
            </w:r>
            <w:r w:rsidR="00142029">
              <w:rPr>
                <w:lang w:val="en-US"/>
              </w:rPr>
              <w:t xml:space="preserve">The Employer shall not be liable for any other expenses of the Employee in relation to the </w:t>
            </w:r>
            <w:r w:rsidR="004E118C">
              <w:rPr>
                <w:lang w:val="en-US"/>
              </w:rPr>
              <w:t>Education</w:t>
            </w:r>
            <w:r w:rsidR="00142029">
              <w:rPr>
                <w:lang w:val="en-US"/>
              </w:rPr>
              <w:t>, including but not limited to any travel costs, accommodation costs</w:t>
            </w:r>
            <w:r w:rsidR="006B5F05">
              <w:rPr>
                <w:lang w:val="bg-BG"/>
              </w:rPr>
              <w:t xml:space="preserve"> </w:t>
            </w:r>
            <w:r w:rsidR="00C50250">
              <w:rPr>
                <w:lang w:val="en-US"/>
              </w:rPr>
              <w:t xml:space="preserve">or any other costs. </w:t>
            </w:r>
            <w:r w:rsidR="005D4619">
              <w:rPr>
                <w:lang w:val="en-US"/>
              </w:rPr>
              <w:t xml:space="preserve">For the period of </w:t>
            </w:r>
            <w:proofErr w:type="gramStart"/>
            <w:r w:rsidR="005D4619">
              <w:rPr>
                <w:lang w:val="en-US"/>
              </w:rPr>
              <w:t>education</w:t>
            </w:r>
            <w:proofErr w:type="gramEnd"/>
            <w:r w:rsidR="005D4619">
              <w:rPr>
                <w:lang w:val="en-US"/>
              </w:rPr>
              <w:t xml:space="preserve"> the Employee shall fulfill </w:t>
            </w:r>
            <w:r w:rsidR="005D4619">
              <w:rPr>
                <w:lang w:val="en-US"/>
              </w:rPr>
              <w:lastRenderedPageBreak/>
              <w:t>his employment obligations under the above-mentioned employment contract.</w:t>
            </w:r>
            <w:r w:rsidR="00C50250">
              <w:rPr>
                <w:lang w:val="en-US"/>
              </w:rPr>
              <w:t xml:space="preserve"> </w:t>
            </w:r>
          </w:p>
        </w:tc>
        <w:tc>
          <w:tcPr>
            <w:tcW w:w="5245" w:type="dxa"/>
            <w:tcBorders>
              <w:bottom w:val="single" w:sz="4" w:space="0" w:color="auto"/>
            </w:tcBorders>
          </w:tcPr>
          <w:p w14:paraId="64430A62" w14:textId="2F5E37A9" w:rsidR="005D4619" w:rsidRPr="005D4619" w:rsidRDefault="00142029" w:rsidP="006A4B25">
            <w:pPr>
              <w:jc w:val="both"/>
              <w:rPr>
                <w:lang w:val="bg-BG"/>
              </w:rPr>
            </w:pPr>
            <w:r>
              <w:rPr>
                <w:lang w:val="bg-BG"/>
              </w:rPr>
              <w:lastRenderedPageBreak/>
              <w:t xml:space="preserve">3. Работодателят не е длъжен да заплати никакви други разходи на Служителя във връзка с </w:t>
            </w:r>
            <w:r w:rsidR="004E118C">
              <w:rPr>
                <w:lang w:val="bg-BG"/>
              </w:rPr>
              <w:t>Образованието</w:t>
            </w:r>
            <w:r>
              <w:rPr>
                <w:lang w:val="bg-BG"/>
              </w:rPr>
              <w:t>, включително, но не само, пътни разходи, разходи за настаняване</w:t>
            </w:r>
            <w:r w:rsidR="00C50250">
              <w:rPr>
                <w:lang w:val="bg-BG"/>
              </w:rPr>
              <w:t xml:space="preserve"> или каквито и да е било други разходи. </w:t>
            </w:r>
            <w:r w:rsidR="005D4619">
              <w:rPr>
                <w:lang w:val="bg-BG"/>
              </w:rPr>
              <w:t xml:space="preserve">За периода на обучение </w:t>
            </w:r>
            <w:r w:rsidR="005D4619">
              <w:rPr>
                <w:lang w:val="bg-BG"/>
              </w:rPr>
              <w:lastRenderedPageBreak/>
              <w:t xml:space="preserve">Служителят ще изпълнява трудовите си задължения по горепосочения трудов договор. </w:t>
            </w:r>
          </w:p>
        </w:tc>
      </w:tr>
      <w:tr w:rsidR="00C50250" w:rsidRPr="00FA622C" w14:paraId="23BC6201" w14:textId="77777777" w:rsidTr="00FA622C">
        <w:trPr>
          <w:trHeight w:val="233"/>
        </w:trPr>
        <w:tc>
          <w:tcPr>
            <w:tcW w:w="5104" w:type="dxa"/>
            <w:tcBorders>
              <w:bottom w:val="single" w:sz="4" w:space="0" w:color="auto"/>
            </w:tcBorders>
          </w:tcPr>
          <w:p w14:paraId="41E98E5D" w14:textId="77777777" w:rsidR="00C50250" w:rsidRDefault="00BD5B74" w:rsidP="006A4B25">
            <w:pPr>
              <w:jc w:val="both"/>
              <w:rPr>
                <w:lang w:val="en-US"/>
              </w:rPr>
            </w:pPr>
            <w:r>
              <w:rPr>
                <w:lang w:val="en-US"/>
              </w:rPr>
              <w:lastRenderedPageBreak/>
              <w:t>Article 2</w:t>
            </w:r>
          </w:p>
          <w:p w14:paraId="765B0329" w14:textId="19ECD45D" w:rsidR="00B75D3D" w:rsidRPr="00142029" w:rsidRDefault="00B75D3D" w:rsidP="006A4B25">
            <w:pPr>
              <w:jc w:val="both"/>
              <w:rPr>
                <w:lang w:val="en-US"/>
              </w:rPr>
            </w:pPr>
          </w:p>
        </w:tc>
        <w:tc>
          <w:tcPr>
            <w:tcW w:w="5245" w:type="dxa"/>
            <w:tcBorders>
              <w:bottom w:val="single" w:sz="4" w:space="0" w:color="auto"/>
            </w:tcBorders>
          </w:tcPr>
          <w:p w14:paraId="1C95391A" w14:textId="6829AF5C" w:rsidR="00C50250" w:rsidRPr="00C50250" w:rsidRDefault="00BD5B74" w:rsidP="006A4B25">
            <w:pPr>
              <w:jc w:val="both"/>
              <w:rPr>
                <w:lang w:val="bg-BG"/>
              </w:rPr>
            </w:pPr>
            <w:r>
              <w:rPr>
                <w:lang w:val="bg-BG"/>
              </w:rPr>
              <w:t>Член 2</w:t>
            </w:r>
          </w:p>
        </w:tc>
      </w:tr>
      <w:tr w:rsidR="00BD5B74" w:rsidRPr="0057135B" w14:paraId="3F8C529A" w14:textId="77777777" w:rsidTr="00FA622C">
        <w:trPr>
          <w:trHeight w:val="233"/>
        </w:trPr>
        <w:tc>
          <w:tcPr>
            <w:tcW w:w="5104" w:type="dxa"/>
            <w:tcBorders>
              <w:bottom w:val="single" w:sz="4" w:space="0" w:color="auto"/>
            </w:tcBorders>
          </w:tcPr>
          <w:p w14:paraId="19CED118" w14:textId="2DA3CEF1" w:rsidR="00BD5B74" w:rsidRPr="0057135B" w:rsidRDefault="00730D95" w:rsidP="006A4B25">
            <w:pPr>
              <w:jc w:val="both"/>
              <w:rPr>
                <w:lang w:val="en-US"/>
              </w:rPr>
            </w:pPr>
            <w:r>
              <w:rPr>
                <w:lang w:val="bg-BG"/>
              </w:rPr>
              <w:t>1</w:t>
            </w:r>
            <w:r w:rsidR="00BD5B74" w:rsidRPr="0057135B">
              <w:rPr>
                <w:lang w:val="bg-BG"/>
              </w:rPr>
              <w:t xml:space="preserve">. </w:t>
            </w:r>
            <w:r w:rsidR="00BD5B74">
              <w:rPr>
                <w:lang w:val="en-US"/>
              </w:rPr>
              <w:t>The</w:t>
            </w:r>
            <w:r w:rsidR="00BD5B74" w:rsidRPr="0057135B">
              <w:rPr>
                <w:lang w:val="bg-BG"/>
              </w:rPr>
              <w:t xml:space="preserve"> </w:t>
            </w:r>
            <w:r w:rsidR="00BD5B74">
              <w:rPr>
                <w:lang w:val="en-US"/>
              </w:rPr>
              <w:t>Employer</w:t>
            </w:r>
            <w:r w:rsidR="00BD5B74" w:rsidRPr="0057135B">
              <w:rPr>
                <w:lang w:val="bg-BG"/>
              </w:rPr>
              <w:t xml:space="preserve"> </w:t>
            </w:r>
            <w:r w:rsidR="00BD5B74">
              <w:rPr>
                <w:lang w:val="en-US"/>
              </w:rPr>
              <w:t>has</w:t>
            </w:r>
            <w:r w:rsidR="00BD5B74" w:rsidRPr="0057135B">
              <w:rPr>
                <w:lang w:val="bg-BG"/>
              </w:rPr>
              <w:t xml:space="preserve"> </w:t>
            </w:r>
            <w:r w:rsidR="00BD5B74">
              <w:rPr>
                <w:lang w:val="en-US"/>
              </w:rPr>
              <w:t>the</w:t>
            </w:r>
            <w:r w:rsidR="00BD5B74" w:rsidRPr="0057135B">
              <w:rPr>
                <w:lang w:val="bg-BG"/>
              </w:rPr>
              <w:t xml:space="preserve"> </w:t>
            </w:r>
            <w:r w:rsidR="00BD5B74">
              <w:rPr>
                <w:lang w:val="en-US"/>
              </w:rPr>
              <w:t>right</w:t>
            </w:r>
            <w:r w:rsidR="00BD5B74" w:rsidRPr="0057135B">
              <w:rPr>
                <w:lang w:val="bg-BG"/>
              </w:rPr>
              <w:t xml:space="preserve"> </w:t>
            </w:r>
            <w:r w:rsidR="00BD5B74">
              <w:rPr>
                <w:lang w:val="en-US"/>
              </w:rPr>
              <w:t>to</w:t>
            </w:r>
            <w:r w:rsidR="00BD5B74" w:rsidRPr="0057135B">
              <w:rPr>
                <w:lang w:val="bg-BG"/>
              </w:rPr>
              <w:t xml:space="preserve"> </w:t>
            </w:r>
            <w:r w:rsidR="00BD5B74">
              <w:rPr>
                <w:lang w:val="en-US"/>
              </w:rPr>
              <w:t>request</w:t>
            </w:r>
            <w:r w:rsidR="00BD5B74" w:rsidRPr="0057135B">
              <w:rPr>
                <w:lang w:val="bg-BG"/>
              </w:rPr>
              <w:t xml:space="preserve"> </w:t>
            </w:r>
            <w:r w:rsidR="00BD5B74">
              <w:rPr>
                <w:lang w:val="en-US"/>
              </w:rPr>
              <w:t>and</w:t>
            </w:r>
            <w:r w:rsidR="00BD5B74" w:rsidRPr="0057135B">
              <w:rPr>
                <w:lang w:val="bg-BG"/>
              </w:rPr>
              <w:t xml:space="preserve"> </w:t>
            </w:r>
            <w:r w:rsidR="00BD5B74">
              <w:rPr>
                <w:lang w:val="en-US"/>
              </w:rPr>
              <w:t>receive</w:t>
            </w:r>
            <w:r w:rsidR="00BD5B74" w:rsidRPr="0057135B">
              <w:rPr>
                <w:lang w:val="bg-BG"/>
              </w:rPr>
              <w:t xml:space="preserve"> </w:t>
            </w:r>
            <w:r w:rsidR="00BD5B74">
              <w:rPr>
                <w:lang w:val="en-US"/>
              </w:rPr>
              <w:t>information</w:t>
            </w:r>
            <w:r w:rsidR="00BD5B74" w:rsidRPr="0057135B">
              <w:rPr>
                <w:lang w:val="bg-BG"/>
              </w:rPr>
              <w:t xml:space="preserve"> </w:t>
            </w:r>
            <w:r w:rsidR="00BD5B74">
              <w:rPr>
                <w:lang w:val="en-US"/>
              </w:rPr>
              <w:t>from</w:t>
            </w:r>
            <w:r w:rsidR="00BD5B74" w:rsidRPr="0057135B">
              <w:rPr>
                <w:lang w:val="bg-BG"/>
              </w:rPr>
              <w:t xml:space="preserve"> </w:t>
            </w:r>
            <w:r w:rsidR="00BD5B74">
              <w:rPr>
                <w:lang w:val="en-US"/>
              </w:rPr>
              <w:t>the</w:t>
            </w:r>
            <w:r w:rsidR="00BD5B74" w:rsidRPr="0057135B">
              <w:rPr>
                <w:lang w:val="bg-BG"/>
              </w:rPr>
              <w:t xml:space="preserve"> </w:t>
            </w:r>
            <w:r w:rsidR="00BD5B74">
              <w:rPr>
                <w:lang w:val="en-US"/>
              </w:rPr>
              <w:t>Employee</w:t>
            </w:r>
            <w:r w:rsidR="00BD5B74" w:rsidRPr="0057135B">
              <w:rPr>
                <w:lang w:val="bg-BG"/>
              </w:rPr>
              <w:t xml:space="preserve"> </w:t>
            </w:r>
            <w:r w:rsidR="00BD5B74">
              <w:rPr>
                <w:lang w:val="en-US"/>
              </w:rPr>
              <w:t>regarding</w:t>
            </w:r>
            <w:r w:rsidR="00BD5B74" w:rsidRPr="0057135B">
              <w:rPr>
                <w:lang w:val="bg-BG"/>
              </w:rPr>
              <w:t xml:space="preserve"> </w:t>
            </w:r>
            <w:r w:rsidR="00BD5B74">
              <w:rPr>
                <w:lang w:val="en-US"/>
              </w:rPr>
              <w:t>the</w:t>
            </w:r>
            <w:r w:rsidR="00BD5B74" w:rsidRPr="0057135B">
              <w:rPr>
                <w:lang w:val="bg-BG"/>
              </w:rPr>
              <w:t xml:space="preserve"> </w:t>
            </w:r>
            <w:r w:rsidR="00BD5B74">
              <w:rPr>
                <w:lang w:val="en-US"/>
              </w:rPr>
              <w:t>Employee</w:t>
            </w:r>
            <w:r w:rsidR="00BD5B74" w:rsidRPr="0057135B">
              <w:rPr>
                <w:lang w:val="bg-BG"/>
              </w:rPr>
              <w:t>’</w:t>
            </w:r>
            <w:r w:rsidR="00BD5B74">
              <w:rPr>
                <w:lang w:val="en-US"/>
              </w:rPr>
              <w:t>s</w:t>
            </w:r>
            <w:r w:rsidR="00BD5B74" w:rsidRPr="0057135B">
              <w:rPr>
                <w:lang w:val="bg-BG"/>
              </w:rPr>
              <w:t xml:space="preserve"> </w:t>
            </w:r>
            <w:r w:rsidR="00BD5B74">
              <w:rPr>
                <w:lang w:val="en-US"/>
              </w:rPr>
              <w:t>participation</w:t>
            </w:r>
            <w:r w:rsidR="00BD5B74" w:rsidRPr="0057135B">
              <w:rPr>
                <w:lang w:val="bg-BG"/>
              </w:rPr>
              <w:t xml:space="preserve"> </w:t>
            </w:r>
            <w:r w:rsidR="00BD5B74">
              <w:rPr>
                <w:lang w:val="en-US"/>
              </w:rPr>
              <w:t>in</w:t>
            </w:r>
            <w:r w:rsidR="00BD5B74" w:rsidRPr="0057135B">
              <w:rPr>
                <w:lang w:val="bg-BG"/>
              </w:rPr>
              <w:t xml:space="preserve"> </w:t>
            </w:r>
            <w:proofErr w:type="gramStart"/>
            <w:r w:rsidR="00BD5B74">
              <w:rPr>
                <w:lang w:val="en-US"/>
              </w:rPr>
              <w:t>the</w:t>
            </w:r>
            <w:r w:rsidR="00BD5B74" w:rsidRPr="0057135B">
              <w:rPr>
                <w:lang w:val="bg-BG"/>
              </w:rPr>
              <w:t xml:space="preserve"> </w:t>
            </w:r>
            <w:r w:rsidR="004E118C">
              <w:rPr>
                <w:lang w:val="en-US"/>
              </w:rPr>
              <w:t>Education</w:t>
            </w:r>
            <w:proofErr w:type="gramEnd"/>
            <w:r w:rsidR="00BD5B74">
              <w:rPr>
                <w:lang w:val="bg-BG"/>
              </w:rPr>
              <w:t>,</w:t>
            </w:r>
            <w:r w:rsidR="00BD5B74" w:rsidRPr="0057135B">
              <w:rPr>
                <w:lang w:val="bg-BG"/>
              </w:rPr>
              <w:t xml:space="preserve"> </w:t>
            </w:r>
            <w:r w:rsidR="00BD5B74">
              <w:rPr>
                <w:lang w:val="en-US"/>
              </w:rPr>
              <w:t>before</w:t>
            </w:r>
            <w:r w:rsidR="00BD5B74" w:rsidRPr="0057135B">
              <w:rPr>
                <w:lang w:val="bg-BG"/>
              </w:rPr>
              <w:t xml:space="preserve"> </w:t>
            </w:r>
            <w:r w:rsidR="00BD5B74">
              <w:rPr>
                <w:lang w:val="en-US"/>
              </w:rPr>
              <w:t>and</w:t>
            </w:r>
            <w:r w:rsidR="00BD5B74" w:rsidRPr="0057135B">
              <w:rPr>
                <w:lang w:val="bg-BG"/>
              </w:rPr>
              <w:t xml:space="preserve"> </w:t>
            </w:r>
            <w:r w:rsidR="00BD5B74">
              <w:rPr>
                <w:lang w:val="en-US"/>
              </w:rPr>
              <w:t>after</w:t>
            </w:r>
            <w:r w:rsidR="00BD5B74" w:rsidRPr="0057135B">
              <w:rPr>
                <w:lang w:val="bg-BG"/>
              </w:rPr>
              <w:t xml:space="preserve"> </w:t>
            </w:r>
            <w:r w:rsidR="00BD5B74">
              <w:rPr>
                <w:lang w:val="en-US"/>
              </w:rPr>
              <w:t>the</w:t>
            </w:r>
            <w:r w:rsidR="00BD5B74" w:rsidRPr="0057135B">
              <w:rPr>
                <w:lang w:val="bg-BG"/>
              </w:rPr>
              <w:t xml:space="preserve"> </w:t>
            </w:r>
            <w:r w:rsidR="004E118C">
              <w:rPr>
                <w:lang w:val="en-US"/>
              </w:rPr>
              <w:t>Education</w:t>
            </w:r>
            <w:r w:rsidR="00BD5B74" w:rsidRPr="0057135B">
              <w:rPr>
                <w:lang w:val="bg-BG"/>
              </w:rPr>
              <w:t>.</w:t>
            </w:r>
            <w:r w:rsidR="00091BE9">
              <w:rPr>
                <w:lang w:val="en-US"/>
              </w:rPr>
              <w:t xml:space="preserve"> The Employee</w:t>
            </w:r>
            <w:r w:rsidR="0057135B">
              <w:t xml:space="preserve"> is </w:t>
            </w:r>
            <w:r w:rsidR="0057135B" w:rsidRPr="0057135B">
              <w:rPr>
                <w:lang w:val="en-US"/>
              </w:rPr>
              <w:t xml:space="preserve">responsible for making the Employer aware of </w:t>
            </w:r>
            <w:proofErr w:type="gramStart"/>
            <w:r w:rsidR="0057135B" w:rsidRPr="0057135B">
              <w:rPr>
                <w:lang w:val="en-US"/>
              </w:rPr>
              <w:t>any and all</w:t>
            </w:r>
            <w:proofErr w:type="gramEnd"/>
            <w:r w:rsidR="0057135B" w:rsidRPr="0057135B">
              <w:rPr>
                <w:lang w:val="en-US"/>
              </w:rPr>
              <w:t xml:space="preserve"> circumstances regarding the Employee’s participation in the </w:t>
            </w:r>
            <w:r w:rsidR="004E118C">
              <w:rPr>
                <w:lang w:val="en-US"/>
              </w:rPr>
              <w:t>Education</w:t>
            </w:r>
            <w:r w:rsidR="0057135B" w:rsidRPr="0057135B">
              <w:rPr>
                <w:lang w:val="en-US"/>
              </w:rPr>
              <w:t>.</w:t>
            </w:r>
          </w:p>
        </w:tc>
        <w:tc>
          <w:tcPr>
            <w:tcW w:w="5245" w:type="dxa"/>
            <w:tcBorders>
              <w:bottom w:val="single" w:sz="4" w:space="0" w:color="auto"/>
            </w:tcBorders>
          </w:tcPr>
          <w:p w14:paraId="2E3843C3" w14:textId="346827DA" w:rsidR="00BD5B74" w:rsidRPr="00BD5B74" w:rsidRDefault="00730D95" w:rsidP="006A4B25">
            <w:pPr>
              <w:jc w:val="both"/>
              <w:rPr>
                <w:lang w:val="bg-BG"/>
              </w:rPr>
            </w:pPr>
            <w:r>
              <w:rPr>
                <w:lang w:val="bg-BG"/>
              </w:rPr>
              <w:t>1</w:t>
            </w:r>
            <w:r w:rsidR="00BD5B74">
              <w:rPr>
                <w:lang w:val="bg-BG"/>
              </w:rPr>
              <w:t xml:space="preserve">. Работодателят има право да изиска и получи информация от Служителя информация за участието на Служителя в </w:t>
            </w:r>
            <w:r w:rsidR="004E118C">
              <w:rPr>
                <w:lang w:val="bg-BG"/>
              </w:rPr>
              <w:t>Обучението</w:t>
            </w:r>
            <w:r w:rsidR="00BD5B74">
              <w:rPr>
                <w:lang w:val="bg-BG"/>
              </w:rPr>
              <w:t xml:space="preserve">, преди и след </w:t>
            </w:r>
            <w:r w:rsidR="004E118C">
              <w:rPr>
                <w:lang w:val="bg-BG"/>
              </w:rPr>
              <w:t>Обучението</w:t>
            </w:r>
            <w:r w:rsidR="00043F1D">
              <w:rPr>
                <w:lang w:val="bg-BG"/>
              </w:rPr>
              <w:t xml:space="preserve">. </w:t>
            </w:r>
            <w:r w:rsidR="0057135B" w:rsidRPr="0057135B">
              <w:rPr>
                <w:lang w:val="bg-BG"/>
              </w:rPr>
              <w:t>Служителят е длъжен да уведоми работодате</w:t>
            </w:r>
            <w:r w:rsidR="00043F1D">
              <w:rPr>
                <w:lang w:val="bg-BG"/>
              </w:rPr>
              <w:t>ля</w:t>
            </w:r>
            <w:r w:rsidR="0057135B" w:rsidRPr="0057135B">
              <w:rPr>
                <w:lang w:val="bg-BG"/>
              </w:rPr>
              <w:t xml:space="preserve"> за всички обстоятелства от значение за участието му в </w:t>
            </w:r>
            <w:r w:rsidR="004E118C">
              <w:rPr>
                <w:lang w:val="bg-BG"/>
              </w:rPr>
              <w:t>Обучението</w:t>
            </w:r>
            <w:r w:rsidR="0057135B" w:rsidRPr="0057135B">
              <w:rPr>
                <w:lang w:val="bg-BG"/>
              </w:rPr>
              <w:t>.</w:t>
            </w:r>
          </w:p>
        </w:tc>
      </w:tr>
      <w:tr w:rsidR="00BD5B74" w:rsidRPr="00FA622C" w14:paraId="1046686D" w14:textId="77777777" w:rsidTr="00FA622C">
        <w:trPr>
          <w:trHeight w:val="233"/>
        </w:trPr>
        <w:tc>
          <w:tcPr>
            <w:tcW w:w="5104" w:type="dxa"/>
            <w:tcBorders>
              <w:bottom w:val="single" w:sz="4" w:space="0" w:color="auto"/>
            </w:tcBorders>
          </w:tcPr>
          <w:p w14:paraId="0E5EA220" w14:textId="42D8E9AD" w:rsidR="00BD5B74" w:rsidRPr="0057135B" w:rsidRDefault="00BD5B74" w:rsidP="00D233E3">
            <w:pPr>
              <w:jc w:val="both"/>
              <w:rPr>
                <w:lang w:val="bg-BG"/>
              </w:rPr>
            </w:pPr>
            <w:r>
              <w:rPr>
                <w:lang w:val="en-US"/>
              </w:rPr>
              <w:t xml:space="preserve">Article </w:t>
            </w:r>
            <w:r>
              <w:rPr>
                <w:lang w:val="bg-BG"/>
              </w:rPr>
              <w:t>3</w:t>
            </w:r>
          </w:p>
        </w:tc>
        <w:tc>
          <w:tcPr>
            <w:tcW w:w="5245" w:type="dxa"/>
            <w:tcBorders>
              <w:bottom w:val="single" w:sz="4" w:space="0" w:color="auto"/>
            </w:tcBorders>
          </w:tcPr>
          <w:p w14:paraId="5F7E6DC8" w14:textId="1305263A" w:rsidR="00BD5B74" w:rsidRPr="00BD5B74" w:rsidRDefault="00BD5B74" w:rsidP="00D233E3">
            <w:pPr>
              <w:jc w:val="both"/>
              <w:rPr>
                <w:lang w:val="en-US"/>
              </w:rPr>
            </w:pPr>
            <w:r>
              <w:rPr>
                <w:lang w:val="bg-BG"/>
              </w:rPr>
              <w:t>Член 3</w:t>
            </w:r>
          </w:p>
        </w:tc>
      </w:tr>
      <w:tr w:rsidR="00BD5B74" w:rsidRPr="003170E8" w14:paraId="645402B4" w14:textId="77777777" w:rsidTr="00DD55BB">
        <w:trPr>
          <w:trHeight w:val="2333"/>
        </w:trPr>
        <w:tc>
          <w:tcPr>
            <w:tcW w:w="5104" w:type="dxa"/>
            <w:tcBorders>
              <w:bottom w:val="single" w:sz="4" w:space="0" w:color="auto"/>
            </w:tcBorders>
          </w:tcPr>
          <w:p w14:paraId="7273CCDE" w14:textId="017FA9D0" w:rsidR="0039627E" w:rsidRPr="00C25C62" w:rsidRDefault="0057135B" w:rsidP="004836CA">
            <w:pPr>
              <w:jc w:val="both"/>
              <w:rPr>
                <w:lang w:val="en-US"/>
              </w:rPr>
            </w:pPr>
            <w:r>
              <w:rPr>
                <w:lang w:val="en-US"/>
              </w:rPr>
              <w:t>1</w:t>
            </w:r>
            <w:r w:rsidR="00BD5B74">
              <w:rPr>
                <w:lang w:val="en-US"/>
              </w:rPr>
              <w:t>.</w:t>
            </w:r>
            <w:r w:rsidR="00685A64">
              <w:rPr>
                <w:lang w:val="en-US"/>
              </w:rPr>
              <w:t xml:space="preserve"> </w:t>
            </w:r>
            <w:r w:rsidR="004836CA">
              <w:rPr>
                <w:lang w:val="bg-BG"/>
              </w:rPr>
              <w:t xml:space="preserve">The </w:t>
            </w:r>
            <w:r w:rsidR="00685A64">
              <w:rPr>
                <w:lang w:val="en-US"/>
              </w:rPr>
              <w:t xml:space="preserve">Employee shall </w:t>
            </w:r>
            <w:r w:rsidR="009A523F">
              <w:rPr>
                <w:lang w:val="en-US"/>
              </w:rPr>
              <w:t>continue his working relationship with the Employer</w:t>
            </w:r>
            <w:r w:rsidR="00685A64">
              <w:rPr>
                <w:lang w:val="en-US"/>
              </w:rPr>
              <w:t xml:space="preserve"> for a </w:t>
            </w:r>
            <w:r w:rsidR="009A523F">
              <w:rPr>
                <w:lang w:val="en-US"/>
              </w:rPr>
              <w:t>minimum time</w:t>
            </w:r>
            <w:r w:rsidR="00685A64">
              <w:rPr>
                <w:lang w:val="en-US"/>
              </w:rPr>
              <w:t xml:space="preserve"> of 2 years from the date of the</w:t>
            </w:r>
            <w:r w:rsidR="00EF14A4">
              <w:rPr>
                <w:lang w:val="en-US"/>
              </w:rPr>
              <w:t xml:space="preserve"> educational contract</w:t>
            </w:r>
            <w:r w:rsidR="00685A64">
              <w:rPr>
                <w:lang w:val="en-US"/>
              </w:rPr>
              <w:t>.</w:t>
            </w:r>
            <w:r w:rsidR="0039627E">
              <w:rPr>
                <w:lang w:val="en-US"/>
              </w:rPr>
              <w:t xml:space="preserve"> </w:t>
            </w:r>
            <w:r w:rsidR="00A93CF8">
              <w:rPr>
                <w:lang w:val="en-US"/>
              </w:rPr>
              <w:t>In case the Employee is not employed with the Employer for the period specified in above, the Employee shall reimburse the Employer for the payment made under Article 1.</w:t>
            </w:r>
          </w:p>
        </w:tc>
        <w:tc>
          <w:tcPr>
            <w:tcW w:w="5245" w:type="dxa"/>
            <w:tcBorders>
              <w:bottom w:val="single" w:sz="4" w:space="0" w:color="auto"/>
            </w:tcBorders>
          </w:tcPr>
          <w:p w14:paraId="5F874AF8" w14:textId="6551A4B5" w:rsidR="00773AE1" w:rsidRPr="001F573E" w:rsidRDefault="00A646C4" w:rsidP="00BD5B74">
            <w:pPr>
              <w:jc w:val="both"/>
              <w:rPr>
                <w:lang w:val="bg-BG"/>
              </w:rPr>
            </w:pPr>
            <w:r>
              <w:rPr>
                <w:lang w:val="en-US"/>
              </w:rPr>
              <w:t>1.</w:t>
            </w:r>
            <w:r w:rsidR="004836CA">
              <w:rPr>
                <w:lang w:val="bg-BG"/>
              </w:rPr>
              <w:t xml:space="preserve"> </w:t>
            </w:r>
            <w:r w:rsidR="00685A64">
              <w:rPr>
                <w:lang w:val="bg-BG"/>
              </w:rPr>
              <w:t xml:space="preserve">Служителят се задължава </w:t>
            </w:r>
            <w:r w:rsidR="0059416B">
              <w:rPr>
                <w:lang w:val="bg-BG"/>
              </w:rPr>
              <w:t xml:space="preserve">да работи при </w:t>
            </w:r>
            <w:r w:rsidR="00685A64">
              <w:rPr>
                <w:lang w:val="bg-BG"/>
              </w:rPr>
              <w:t xml:space="preserve">Работодателя за период от </w:t>
            </w:r>
            <w:r>
              <w:rPr>
                <w:lang w:val="bg-BG"/>
              </w:rPr>
              <w:t xml:space="preserve">минимум </w:t>
            </w:r>
            <w:r w:rsidR="00685A64">
              <w:rPr>
                <w:lang w:val="bg-BG"/>
              </w:rPr>
              <w:t xml:space="preserve">2 години от датата на </w:t>
            </w:r>
            <w:r w:rsidR="00EF14A4">
              <w:rPr>
                <w:lang w:val="bg-BG"/>
              </w:rPr>
              <w:t>договора за обучение</w:t>
            </w:r>
            <w:r w:rsidR="00685A64">
              <w:rPr>
                <w:lang w:val="bg-BG"/>
              </w:rPr>
              <w:t xml:space="preserve">. </w:t>
            </w:r>
            <w:r w:rsidR="00A93CF8">
              <w:rPr>
                <w:lang w:val="bg-BG"/>
              </w:rPr>
              <w:t xml:space="preserve"> В случай, че Служителят не работи при Работодателя за периода посочен по-горе, Служителят</w:t>
            </w:r>
            <w:r w:rsidR="004836CA">
              <w:rPr>
                <w:lang w:val="en-US"/>
              </w:rPr>
              <w:t xml:space="preserve"> </w:t>
            </w:r>
            <w:r w:rsidR="004836CA">
              <w:rPr>
                <w:lang w:val="bg-BG"/>
              </w:rPr>
              <w:t>ще</w:t>
            </w:r>
            <w:r w:rsidR="00A93CF8">
              <w:rPr>
                <w:lang w:val="bg-BG"/>
              </w:rPr>
              <w:t xml:space="preserve"> възстанови на Работодателя разходите</w:t>
            </w:r>
            <w:r w:rsidR="00043F1D">
              <w:rPr>
                <w:lang w:val="bg-BG"/>
              </w:rPr>
              <w:t>,</w:t>
            </w:r>
            <w:r w:rsidR="00A93CF8" w:rsidRPr="00A93CF8">
              <w:rPr>
                <w:lang w:val="bg-BG"/>
              </w:rPr>
              <w:t xml:space="preserve"> </w:t>
            </w:r>
            <w:r w:rsidR="00A93CF8">
              <w:rPr>
                <w:lang w:val="bg-BG"/>
              </w:rPr>
              <w:t>направени по чл 1.</w:t>
            </w:r>
          </w:p>
        </w:tc>
      </w:tr>
      <w:tr w:rsidR="00B56F35" w:rsidRPr="003170E8" w14:paraId="430267D7" w14:textId="77777777" w:rsidTr="00FA622C">
        <w:trPr>
          <w:trHeight w:val="233"/>
        </w:trPr>
        <w:tc>
          <w:tcPr>
            <w:tcW w:w="5104" w:type="dxa"/>
            <w:tcBorders>
              <w:bottom w:val="single" w:sz="4" w:space="0" w:color="auto"/>
            </w:tcBorders>
          </w:tcPr>
          <w:p w14:paraId="19EA4707" w14:textId="0A8FA51C" w:rsidR="00B56F35" w:rsidRPr="00A93CF8" w:rsidRDefault="00B56F35" w:rsidP="00282C22">
            <w:pPr>
              <w:jc w:val="both"/>
              <w:rPr>
                <w:lang w:val="bg-BG"/>
              </w:rPr>
            </w:pPr>
            <w:r w:rsidRPr="00A93CF8">
              <w:rPr>
                <w:lang w:val="bg-BG"/>
              </w:rPr>
              <w:t xml:space="preserve">2. </w:t>
            </w:r>
            <w:r>
              <w:rPr>
                <w:lang w:val="en-US"/>
              </w:rPr>
              <w:t>The</w:t>
            </w:r>
            <w:r w:rsidRPr="00A93CF8">
              <w:rPr>
                <w:lang w:val="bg-BG"/>
              </w:rPr>
              <w:t xml:space="preserve"> </w:t>
            </w:r>
            <w:r w:rsidR="00C60716">
              <w:rPr>
                <w:lang w:val="en-US"/>
              </w:rPr>
              <w:t>reimbursement</w:t>
            </w:r>
            <w:r w:rsidR="0057135B">
              <w:rPr>
                <w:lang w:val="en-US"/>
              </w:rPr>
              <w:t xml:space="preserve"> under Article 3(1) </w:t>
            </w:r>
            <w:r>
              <w:rPr>
                <w:lang w:val="en-US"/>
              </w:rPr>
              <w:t>may be withheld from</w:t>
            </w:r>
            <w:r w:rsidR="003C2757">
              <w:rPr>
                <w:lang w:val="en-US"/>
              </w:rPr>
              <w:t xml:space="preserve"> any compensation owed by the Employer in connection to the Employee’s labor contract or its termination and in connection to the Labor Code. This includes any salaries owed.</w:t>
            </w:r>
          </w:p>
        </w:tc>
        <w:tc>
          <w:tcPr>
            <w:tcW w:w="5245" w:type="dxa"/>
            <w:tcBorders>
              <w:bottom w:val="single" w:sz="4" w:space="0" w:color="auto"/>
            </w:tcBorders>
          </w:tcPr>
          <w:p w14:paraId="4BB3925A" w14:textId="763890F0" w:rsidR="00B56F35" w:rsidRPr="003170E8" w:rsidRDefault="00A646C4" w:rsidP="00A646C4">
            <w:pPr>
              <w:jc w:val="both"/>
              <w:rPr>
                <w:lang w:val="bg-BG"/>
              </w:rPr>
            </w:pPr>
            <w:r>
              <w:rPr>
                <w:lang w:val="bg-BG"/>
              </w:rPr>
              <w:t xml:space="preserve">2. Разходите </w:t>
            </w:r>
            <w:r w:rsidR="00B5798C">
              <w:rPr>
                <w:lang w:val="bg-BG"/>
              </w:rPr>
              <w:t>по чл.3</w:t>
            </w:r>
            <w:r w:rsidR="003170E8">
              <w:rPr>
                <w:lang w:val="bg-BG"/>
              </w:rPr>
              <w:t xml:space="preserve"> т.</w:t>
            </w:r>
            <w:r w:rsidR="00B5798C">
              <w:rPr>
                <w:lang w:val="bg-BG"/>
              </w:rPr>
              <w:t xml:space="preserve">1 </w:t>
            </w:r>
            <w:r>
              <w:rPr>
                <w:lang w:val="bg-BG"/>
              </w:rPr>
              <w:t>могат да бъдат удържани от Работодателя от всякакви обезщетения дължими на Служителя, въз основа на трудовия му договор или прекратявянето му, както и въз основа на Кодекса на труда. Това включва и всякакви дължими заплати</w:t>
            </w:r>
            <w:r w:rsidR="004E118C" w:rsidRPr="003170E8">
              <w:rPr>
                <w:lang w:val="bg-BG"/>
              </w:rPr>
              <w:t>.</w:t>
            </w:r>
          </w:p>
        </w:tc>
      </w:tr>
      <w:tr w:rsidR="00DC333F" w:rsidRPr="003170E8" w14:paraId="0CA5F5C6" w14:textId="77777777" w:rsidTr="00FA622C">
        <w:trPr>
          <w:trHeight w:val="233"/>
        </w:trPr>
        <w:tc>
          <w:tcPr>
            <w:tcW w:w="5104" w:type="dxa"/>
            <w:tcBorders>
              <w:bottom w:val="single" w:sz="4" w:space="0" w:color="auto"/>
            </w:tcBorders>
          </w:tcPr>
          <w:p w14:paraId="026177DE" w14:textId="35B82896" w:rsidR="00B5798C" w:rsidRDefault="0057135B" w:rsidP="00B5798C">
            <w:pPr>
              <w:jc w:val="both"/>
              <w:rPr>
                <w:lang w:val="bg-BG"/>
              </w:rPr>
            </w:pPr>
            <w:r>
              <w:rPr>
                <w:lang w:val="en-US"/>
              </w:rPr>
              <w:t>3</w:t>
            </w:r>
            <w:r w:rsidR="00DC333F">
              <w:rPr>
                <w:lang w:val="en-US"/>
              </w:rPr>
              <w:t xml:space="preserve">. </w:t>
            </w:r>
            <w:r w:rsidR="00A93CF8">
              <w:rPr>
                <w:lang w:val="en-US"/>
              </w:rPr>
              <w:t>T</w:t>
            </w:r>
            <w:r>
              <w:rPr>
                <w:lang w:val="en-US"/>
              </w:rPr>
              <w:t xml:space="preserve">he </w:t>
            </w:r>
            <w:r w:rsidR="00DC333F" w:rsidRPr="007F7394">
              <w:rPr>
                <w:lang w:val="bg-BG"/>
              </w:rPr>
              <w:t xml:space="preserve">reimbursement </w:t>
            </w:r>
            <w:r>
              <w:rPr>
                <w:lang w:val="en-US"/>
              </w:rPr>
              <w:t xml:space="preserve">to the Employer under Article 3(1) </w:t>
            </w:r>
            <w:r w:rsidR="00DC333F" w:rsidRPr="007F7394">
              <w:rPr>
                <w:lang w:val="bg-BG"/>
              </w:rPr>
              <w:t>can be discretionally</w:t>
            </w:r>
            <w:r w:rsidR="00A93CF8">
              <w:rPr>
                <w:lang w:val="bg-BG"/>
              </w:rPr>
              <w:t xml:space="preserve"> </w:t>
            </w:r>
            <w:r w:rsidR="00A93CF8">
              <w:rPr>
                <w:lang w:val="en-US"/>
              </w:rPr>
              <w:t>forgiven</w:t>
            </w:r>
            <w:r w:rsidR="00DC333F" w:rsidRPr="007F7394">
              <w:rPr>
                <w:lang w:val="bg-BG"/>
              </w:rPr>
              <w:t xml:space="preserve"> by </w:t>
            </w:r>
            <w:r>
              <w:rPr>
                <w:lang w:val="en-US"/>
              </w:rPr>
              <w:t>t</w:t>
            </w:r>
            <w:r w:rsidR="00DC333F" w:rsidRPr="007F7394">
              <w:rPr>
                <w:lang w:val="bg-BG"/>
              </w:rPr>
              <w:t>he Employer</w:t>
            </w:r>
            <w:r w:rsidR="00B5798C">
              <w:rPr>
                <w:lang w:val="en-US"/>
              </w:rPr>
              <w:t xml:space="preserve"> at any time</w:t>
            </w:r>
            <w:r w:rsidR="00DC333F" w:rsidRPr="007F7394">
              <w:rPr>
                <w:lang w:val="bg-BG"/>
              </w:rPr>
              <w:t>.</w:t>
            </w:r>
          </w:p>
          <w:p w14:paraId="48EC7D89" w14:textId="3987FDF7" w:rsidR="00B5798C" w:rsidRDefault="00B5798C" w:rsidP="00B5798C">
            <w:pPr>
              <w:jc w:val="both"/>
              <w:rPr>
                <w:lang w:val="bg-BG"/>
              </w:rPr>
            </w:pPr>
            <w:r w:rsidRPr="00B5798C">
              <w:rPr>
                <w:lang w:val="bg-BG"/>
              </w:rPr>
              <w:t xml:space="preserve">After one year from the date of the payment made under Article 1, the Employer has the unilateral right to forgo the reimbursement or part of it, taking into account the Employee’s period of employment as of the date of registration for the </w:t>
            </w:r>
            <w:r w:rsidR="004E118C">
              <w:rPr>
                <w:lang w:val="en-US"/>
              </w:rPr>
              <w:t>Education</w:t>
            </w:r>
            <w:r w:rsidRPr="00B5798C">
              <w:rPr>
                <w:lang w:val="bg-BG"/>
              </w:rPr>
              <w:t>, where for each month of work with the Employer the reimbursement due by the Employee is reduced by 1/24 (one twenty-fourth) part.</w:t>
            </w:r>
          </w:p>
          <w:p w14:paraId="5E281A22" w14:textId="3398CB82" w:rsidR="00DC333F" w:rsidRDefault="00DC333F" w:rsidP="00B5798C">
            <w:pPr>
              <w:jc w:val="both"/>
              <w:rPr>
                <w:lang w:val="bg-BG"/>
              </w:rPr>
            </w:pPr>
          </w:p>
        </w:tc>
        <w:tc>
          <w:tcPr>
            <w:tcW w:w="5245" w:type="dxa"/>
            <w:tcBorders>
              <w:bottom w:val="single" w:sz="4" w:space="0" w:color="auto"/>
            </w:tcBorders>
          </w:tcPr>
          <w:p w14:paraId="2CD70D93" w14:textId="675EAA4D" w:rsidR="00B5798C" w:rsidRDefault="0057135B" w:rsidP="00B74A7A">
            <w:pPr>
              <w:jc w:val="both"/>
              <w:rPr>
                <w:lang w:val="bg-BG"/>
              </w:rPr>
            </w:pPr>
            <w:r w:rsidRPr="0057135B">
              <w:rPr>
                <w:lang w:val="bg-BG"/>
              </w:rPr>
              <w:t>3</w:t>
            </w:r>
            <w:r w:rsidR="00DC333F" w:rsidRPr="0057135B">
              <w:rPr>
                <w:lang w:val="bg-BG"/>
              </w:rPr>
              <w:t>.</w:t>
            </w:r>
            <w:r w:rsidRPr="0057135B">
              <w:rPr>
                <w:lang w:val="bg-BG"/>
              </w:rPr>
              <w:t xml:space="preserve"> </w:t>
            </w:r>
            <w:r w:rsidR="00A93CF8">
              <w:rPr>
                <w:lang w:val="bg-BG"/>
              </w:rPr>
              <w:t>В</w:t>
            </w:r>
            <w:r>
              <w:rPr>
                <w:lang w:val="bg-BG"/>
              </w:rPr>
              <w:t xml:space="preserve">ъзстановяването на </w:t>
            </w:r>
            <w:r w:rsidR="00A93CF8">
              <w:rPr>
                <w:lang w:val="bg-BG"/>
              </w:rPr>
              <w:t>разходите</w:t>
            </w:r>
            <w:r>
              <w:rPr>
                <w:lang w:val="bg-BG"/>
              </w:rPr>
              <w:t xml:space="preserve"> по чл.3 т.1 на Работодателя</w:t>
            </w:r>
            <w:r w:rsidR="00DC333F">
              <w:rPr>
                <w:lang w:val="bg-BG"/>
              </w:rPr>
              <w:t xml:space="preserve"> може да бъде опростен</w:t>
            </w:r>
            <w:r w:rsidR="00DC333F">
              <w:rPr>
                <w:lang w:val="en-US"/>
              </w:rPr>
              <w:t>a</w:t>
            </w:r>
            <w:r>
              <w:rPr>
                <w:lang w:val="bg-BG"/>
              </w:rPr>
              <w:t xml:space="preserve"> от Работодателя</w:t>
            </w:r>
            <w:r w:rsidRPr="0057135B">
              <w:rPr>
                <w:lang w:val="bg-BG"/>
              </w:rPr>
              <w:t>.</w:t>
            </w:r>
          </w:p>
          <w:p w14:paraId="437F7B32" w14:textId="529931E1" w:rsidR="00B5798C" w:rsidRPr="0057135B" w:rsidRDefault="00B5798C" w:rsidP="00B74A7A">
            <w:pPr>
              <w:jc w:val="both"/>
              <w:rPr>
                <w:lang w:val="bg-BG"/>
              </w:rPr>
            </w:pPr>
            <w:r>
              <w:rPr>
                <w:lang w:val="bg-BG"/>
              </w:rPr>
              <w:t>След изтичане на една година от заплащане на горепосочените разходи от страна на Работодателя, Работодателят има едностранното право да опрости разходите или част от тях, като отчете периода на работа на Служителя от датата на записване за</w:t>
            </w:r>
            <w:r w:rsidRPr="001F573E">
              <w:rPr>
                <w:lang w:val="bg-BG"/>
              </w:rPr>
              <w:t xml:space="preserve"> </w:t>
            </w:r>
            <w:r w:rsidR="004E118C">
              <w:rPr>
                <w:lang w:val="bg-BG"/>
              </w:rPr>
              <w:t>Обучението</w:t>
            </w:r>
            <w:r>
              <w:rPr>
                <w:lang w:val="bg-BG"/>
              </w:rPr>
              <w:t>, като за всеки месец работа при Работодателя дължимата сума от Служителя се намалява с 1/24 (една двадесет и четвърта) част.</w:t>
            </w:r>
          </w:p>
        </w:tc>
      </w:tr>
      <w:tr w:rsidR="00484551" w:rsidRPr="003170E8" w14:paraId="50052F56" w14:textId="77777777" w:rsidTr="00FA622C">
        <w:trPr>
          <w:trHeight w:val="233"/>
        </w:trPr>
        <w:tc>
          <w:tcPr>
            <w:tcW w:w="5104" w:type="dxa"/>
            <w:tcBorders>
              <w:bottom w:val="single" w:sz="4" w:space="0" w:color="auto"/>
            </w:tcBorders>
          </w:tcPr>
          <w:p w14:paraId="09678F15" w14:textId="77777777" w:rsidR="00484551" w:rsidRPr="00E249BD" w:rsidRDefault="00484551" w:rsidP="00484551">
            <w:pPr>
              <w:jc w:val="both"/>
              <w:rPr>
                <w:lang w:val="bg-BG"/>
              </w:rPr>
            </w:pPr>
          </w:p>
        </w:tc>
        <w:tc>
          <w:tcPr>
            <w:tcW w:w="5245" w:type="dxa"/>
            <w:tcBorders>
              <w:bottom w:val="single" w:sz="4" w:space="0" w:color="auto"/>
            </w:tcBorders>
          </w:tcPr>
          <w:p w14:paraId="64E8BF71" w14:textId="77777777" w:rsidR="00484551" w:rsidRPr="00E249BD" w:rsidRDefault="00484551" w:rsidP="00484551">
            <w:pPr>
              <w:jc w:val="both"/>
              <w:rPr>
                <w:lang w:val="bg-BG"/>
              </w:rPr>
            </w:pPr>
          </w:p>
        </w:tc>
      </w:tr>
      <w:tr w:rsidR="00484551" w:rsidRPr="00FA622C" w14:paraId="10B3B796" w14:textId="77777777" w:rsidTr="00FA622C">
        <w:trPr>
          <w:trHeight w:val="233"/>
        </w:trPr>
        <w:tc>
          <w:tcPr>
            <w:tcW w:w="5104" w:type="dxa"/>
            <w:tcBorders>
              <w:bottom w:val="single" w:sz="4" w:space="0" w:color="auto"/>
            </w:tcBorders>
          </w:tcPr>
          <w:p w14:paraId="33494433" w14:textId="3B2B936A" w:rsidR="00484551" w:rsidRPr="0057135B" w:rsidRDefault="00484551" w:rsidP="00484551">
            <w:pPr>
              <w:jc w:val="both"/>
              <w:rPr>
                <w:lang w:val="bg-BG"/>
              </w:rPr>
            </w:pPr>
            <w:r>
              <w:rPr>
                <w:lang w:val="en-US"/>
              </w:rPr>
              <w:t>Article</w:t>
            </w:r>
            <w:r w:rsidR="0057135B">
              <w:rPr>
                <w:lang w:val="bg-BG"/>
              </w:rPr>
              <w:t xml:space="preserve"> 4</w:t>
            </w:r>
          </w:p>
        </w:tc>
        <w:tc>
          <w:tcPr>
            <w:tcW w:w="5245" w:type="dxa"/>
            <w:tcBorders>
              <w:bottom w:val="single" w:sz="4" w:space="0" w:color="auto"/>
            </w:tcBorders>
          </w:tcPr>
          <w:p w14:paraId="1CCA1C7D" w14:textId="589ED31A" w:rsidR="00484551" w:rsidRPr="0057135B" w:rsidRDefault="00484551" w:rsidP="00484551">
            <w:pPr>
              <w:jc w:val="both"/>
              <w:rPr>
                <w:lang w:val="bg-BG"/>
              </w:rPr>
            </w:pPr>
            <w:r>
              <w:rPr>
                <w:lang w:val="bg-BG"/>
              </w:rPr>
              <w:t xml:space="preserve">Член </w:t>
            </w:r>
            <w:r w:rsidR="0057135B">
              <w:rPr>
                <w:lang w:val="bg-BG"/>
              </w:rPr>
              <w:t>4</w:t>
            </w:r>
          </w:p>
        </w:tc>
      </w:tr>
      <w:tr w:rsidR="00484551" w:rsidRPr="003170E8" w14:paraId="73A92652" w14:textId="77777777" w:rsidTr="00FA622C">
        <w:trPr>
          <w:trHeight w:val="233"/>
        </w:trPr>
        <w:tc>
          <w:tcPr>
            <w:tcW w:w="5104" w:type="dxa"/>
            <w:tcBorders>
              <w:bottom w:val="single" w:sz="4" w:space="0" w:color="auto"/>
            </w:tcBorders>
          </w:tcPr>
          <w:p w14:paraId="524E20EE" w14:textId="4D093120" w:rsidR="00484551" w:rsidRDefault="00484551" w:rsidP="00484551">
            <w:pPr>
              <w:jc w:val="both"/>
              <w:rPr>
                <w:lang w:val="en-US"/>
              </w:rPr>
            </w:pPr>
            <w:r>
              <w:rPr>
                <w:lang w:val="en-US"/>
              </w:rPr>
              <w:t xml:space="preserve">The Employer has a unilateral right to terminate the present contract at any time in case: </w:t>
            </w:r>
          </w:p>
          <w:p w14:paraId="5FE7FCE0" w14:textId="77777777" w:rsidR="00484551" w:rsidRDefault="00484551" w:rsidP="00484551">
            <w:pPr>
              <w:jc w:val="both"/>
              <w:rPr>
                <w:lang w:val="en-US"/>
              </w:rPr>
            </w:pPr>
          </w:p>
          <w:p w14:paraId="5D8BF701" w14:textId="6D53B1DC" w:rsidR="00484551" w:rsidRDefault="00484551" w:rsidP="00484551">
            <w:pPr>
              <w:pStyle w:val="ListParagraph"/>
              <w:numPr>
                <w:ilvl w:val="0"/>
                <w:numId w:val="2"/>
              </w:numPr>
              <w:jc w:val="both"/>
              <w:rPr>
                <w:lang w:val="en-US"/>
              </w:rPr>
            </w:pPr>
            <w:r>
              <w:rPr>
                <w:lang w:val="en-US"/>
              </w:rPr>
              <w:t xml:space="preserve">The Employee no longer has a labor contract with the Employer; or, </w:t>
            </w:r>
          </w:p>
          <w:p w14:paraId="417C4AE2" w14:textId="55DC0BA2" w:rsidR="00484551" w:rsidRDefault="00484551" w:rsidP="00484551">
            <w:pPr>
              <w:pStyle w:val="ListParagraph"/>
              <w:numPr>
                <w:ilvl w:val="0"/>
                <w:numId w:val="2"/>
              </w:numPr>
              <w:jc w:val="both"/>
              <w:rPr>
                <w:lang w:val="en-US"/>
              </w:rPr>
            </w:pPr>
            <w:r>
              <w:rPr>
                <w:lang w:val="en-US"/>
              </w:rPr>
              <w:t xml:space="preserve">The Employee refuses to complete the </w:t>
            </w:r>
            <w:r w:rsidR="004E118C">
              <w:rPr>
                <w:lang w:val="en-US"/>
              </w:rPr>
              <w:t>Education</w:t>
            </w:r>
            <w:r>
              <w:rPr>
                <w:lang w:val="en-US"/>
              </w:rPr>
              <w:t xml:space="preserve">; or, </w:t>
            </w:r>
          </w:p>
          <w:p w14:paraId="70F15466" w14:textId="686DEC33" w:rsidR="00484551" w:rsidRDefault="00484551" w:rsidP="00484551">
            <w:pPr>
              <w:pStyle w:val="ListParagraph"/>
              <w:numPr>
                <w:ilvl w:val="0"/>
                <w:numId w:val="2"/>
              </w:numPr>
              <w:jc w:val="both"/>
              <w:rPr>
                <w:lang w:val="en-US"/>
              </w:rPr>
            </w:pPr>
            <w:r>
              <w:rPr>
                <w:lang w:val="en-US"/>
              </w:rPr>
              <w:t xml:space="preserve">The Employee scores achieves </w:t>
            </w:r>
            <w:r w:rsidR="004E118C">
              <w:rPr>
                <w:lang w:val="en-US"/>
              </w:rPr>
              <w:t>a result of 50% or lower in the Education</w:t>
            </w:r>
            <w:r>
              <w:rPr>
                <w:lang w:val="en-US"/>
              </w:rPr>
              <w:t xml:space="preserve">. </w:t>
            </w:r>
          </w:p>
          <w:p w14:paraId="46F773A0" w14:textId="77777777" w:rsidR="00484551" w:rsidRPr="006F1769" w:rsidRDefault="00484551" w:rsidP="00484551">
            <w:pPr>
              <w:jc w:val="both"/>
              <w:rPr>
                <w:lang w:val="bg-BG"/>
              </w:rPr>
            </w:pPr>
          </w:p>
          <w:p w14:paraId="0DAA744C" w14:textId="3282D35A" w:rsidR="00484551" w:rsidRDefault="00484551" w:rsidP="00484551">
            <w:pPr>
              <w:jc w:val="both"/>
              <w:rPr>
                <w:lang w:val="en-US"/>
              </w:rPr>
            </w:pPr>
            <w:r>
              <w:rPr>
                <w:lang w:val="en-US"/>
              </w:rPr>
              <w:t xml:space="preserve">In all three cases the Employer has the right to request reimbursement of the payment made under conditions of Article </w:t>
            </w:r>
            <w:r w:rsidR="0057135B">
              <w:rPr>
                <w:lang w:val="bg-BG"/>
              </w:rPr>
              <w:t>3</w:t>
            </w:r>
            <w:r>
              <w:rPr>
                <w:lang w:val="bg-BG"/>
              </w:rPr>
              <w:t xml:space="preserve"> </w:t>
            </w:r>
            <w:r>
              <w:rPr>
                <w:lang w:val="en-US"/>
              </w:rPr>
              <w:t xml:space="preserve">above. </w:t>
            </w:r>
          </w:p>
          <w:p w14:paraId="36F597B2" w14:textId="6710413D" w:rsidR="00484551" w:rsidRPr="00C62D9C" w:rsidRDefault="00484551" w:rsidP="00484551">
            <w:pPr>
              <w:jc w:val="both"/>
              <w:rPr>
                <w:lang w:val="bg-BG"/>
              </w:rPr>
            </w:pPr>
            <w:r w:rsidRPr="00E249BD">
              <w:rPr>
                <w:lang w:val="en-US"/>
              </w:rPr>
              <w:lastRenderedPageBreak/>
              <w:t xml:space="preserve">  </w:t>
            </w:r>
          </w:p>
        </w:tc>
        <w:tc>
          <w:tcPr>
            <w:tcW w:w="5245" w:type="dxa"/>
            <w:tcBorders>
              <w:bottom w:val="single" w:sz="4" w:space="0" w:color="auto"/>
            </w:tcBorders>
          </w:tcPr>
          <w:p w14:paraId="115C4365" w14:textId="1598A3CE" w:rsidR="00484551" w:rsidRPr="00773AE1" w:rsidRDefault="00484551" w:rsidP="00484551">
            <w:pPr>
              <w:jc w:val="both"/>
              <w:rPr>
                <w:lang w:val="bg-BG"/>
              </w:rPr>
            </w:pPr>
            <w:r>
              <w:rPr>
                <w:lang w:val="bg-BG"/>
              </w:rPr>
              <w:lastRenderedPageBreak/>
              <w:t xml:space="preserve">Работодателят има право да прекрати настоящия договор едностранно по всяко време в случай, че: </w:t>
            </w:r>
          </w:p>
          <w:p w14:paraId="5151A280" w14:textId="77777777" w:rsidR="00484551" w:rsidRDefault="00484551" w:rsidP="00484551">
            <w:pPr>
              <w:jc w:val="both"/>
              <w:rPr>
                <w:lang w:val="bg-BG"/>
              </w:rPr>
            </w:pPr>
          </w:p>
          <w:p w14:paraId="7F0C53AC" w14:textId="16C15F94" w:rsidR="00484551" w:rsidRDefault="00484551" w:rsidP="00A93CF8">
            <w:pPr>
              <w:pStyle w:val="ListParagraph"/>
              <w:numPr>
                <w:ilvl w:val="0"/>
                <w:numId w:val="3"/>
              </w:numPr>
              <w:jc w:val="both"/>
              <w:rPr>
                <w:lang w:val="bg-BG"/>
              </w:rPr>
            </w:pPr>
            <w:r>
              <w:rPr>
                <w:lang w:val="bg-BG"/>
              </w:rPr>
              <w:t xml:space="preserve">Служителят вече няма трудов договор с Работодателя; или </w:t>
            </w:r>
          </w:p>
          <w:p w14:paraId="27D8EF64" w14:textId="173EC4DE" w:rsidR="00484551" w:rsidRDefault="00043F1D" w:rsidP="00A93CF8">
            <w:pPr>
              <w:pStyle w:val="ListParagraph"/>
              <w:numPr>
                <w:ilvl w:val="0"/>
                <w:numId w:val="3"/>
              </w:numPr>
              <w:jc w:val="both"/>
              <w:rPr>
                <w:lang w:val="bg-BG"/>
              </w:rPr>
            </w:pPr>
            <w:r>
              <w:rPr>
                <w:lang w:val="bg-BG"/>
              </w:rPr>
              <w:t xml:space="preserve">Служителят </w:t>
            </w:r>
            <w:r w:rsidR="00484551">
              <w:rPr>
                <w:lang w:val="bg-BG"/>
              </w:rPr>
              <w:t xml:space="preserve">отказва да завърши </w:t>
            </w:r>
            <w:r w:rsidR="004E118C">
              <w:rPr>
                <w:lang w:val="bg-BG"/>
              </w:rPr>
              <w:t>Обучението</w:t>
            </w:r>
            <w:r w:rsidR="00484551">
              <w:rPr>
                <w:lang w:val="bg-BG"/>
              </w:rPr>
              <w:t xml:space="preserve">; или </w:t>
            </w:r>
          </w:p>
          <w:p w14:paraId="7DF3EC46" w14:textId="2187CE2D" w:rsidR="00484551" w:rsidRDefault="00484551" w:rsidP="00A93CF8">
            <w:pPr>
              <w:pStyle w:val="ListParagraph"/>
              <w:numPr>
                <w:ilvl w:val="0"/>
                <w:numId w:val="3"/>
              </w:numPr>
              <w:jc w:val="both"/>
              <w:rPr>
                <w:lang w:val="bg-BG"/>
              </w:rPr>
            </w:pPr>
            <w:r>
              <w:rPr>
                <w:lang w:val="bg-BG"/>
              </w:rPr>
              <w:t xml:space="preserve">Служителят постигне резултат </w:t>
            </w:r>
            <w:r w:rsidR="00043F1D">
              <w:rPr>
                <w:lang w:val="bg-BG"/>
              </w:rPr>
              <w:t>от 50% или по-нисък</w:t>
            </w:r>
            <w:r w:rsidR="004E118C">
              <w:rPr>
                <w:lang w:val="bg-BG"/>
              </w:rPr>
              <w:t xml:space="preserve"> на Обучението</w:t>
            </w:r>
            <w:r w:rsidR="00A93CF8">
              <w:rPr>
                <w:lang w:val="bg-BG"/>
              </w:rPr>
              <w:t>.</w:t>
            </w:r>
          </w:p>
          <w:p w14:paraId="2857916D" w14:textId="77777777" w:rsidR="00484551" w:rsidRDefault="00484551" w:rsidP="00484551">
            <w:pPr>
              <w:jc w:val="both"/>
              <w:rPr>
                <w:lang w:val="bg-BG"/>
              </w:rPr>
            </w:pPr>
          </w:p>
          <w:p w14:paraId="06C94D5A" w14:textId="210909AA" w:rsidR="00484551" w:rsidRPr="00E249BD" w:rsidRDefault="00484551" w:rsidP="00484551">
            <w:pPr>
              <w:jc w:val="both"/>
              <w:rPr>
                <w:lang w:val="bg-BG"/>
              </w:rPr>
            </w:pPr>
            <w:r>
              <w:rPr>
                <w:lang w:val="bg-BG"/>
              </w:rPr>
              <w:t>И в трите случая, Работодателят има правото да поиска възстанов</w:t>
            </w:r>
            <w:r w:rsidR="00043F1D">
              <w:rPr>
                <w:lang w:val="bg-BG"/>
              </w:rPr>
              <w:t>яване на направените разходи при</w:t>
            </w:r>
            <w:r>
              <w:rPr>
                <w:lang w:val="bg-BG"/>
              </w:rPr>
              <w:t xml:space="preserve"> условията на </w:t>
            </w:r>
            <w:r w:rsidR="000E4A5C">
              <w:rPr>
                <w:lang w:val="bg-BG"/>
              </w:rPr>
              <w:t>чл.</w:t>
            </w:r>
            <w:r>
              <w:rPr>
                <w:lang w:val="bg-BG"/>
              </w:rPr>
              <w:t xml:space="preserve"> </w:t>
            </w:r>
            <w:r w:rsidR="00A93CF8">
              <w:rPr>
                <w:lang w:val="bg-BG"/>
              </w:rPr>
              <w:t>3</w:t>
            </w:r>
            <w:r>
              <w:rPr>
                <w:lang w:val="bg-BG"/>
              </w:rPr>
              <w:t xml:space="preserve"> по-горе. </w:t>
            </w:r>
          </w:p>
        </w:tc>
      </w:tr>
      <w:tr w:rsidR="00484551" w:rsidRPr="00FA622C" w14:paraId="3394AB65" w14:textId="77777777" w:rsidTr="00FA622C">
        <w:trPr>
          <w:trHeight w:val="233"/>
        </w:trPr>
        <w:tc>
          <w:tcPr>
            <w:tcW w:w="5104" w:type="dxa"/>
            <w:tcBorders>
              <w:bottom w:val="single" w:sz="4" w:space="0" w:color="auto"/>
            </w:tcBorders>
          </w:tcPr>
          <w:p w14:paraId="3528C339" w14:textId="77777777" w:rsidR="00715727" w:rsidRDefault="00715727" w:rsidP="00484551">
            <w:pPr>
              <w:jc w:val="both"/>
              <w:rPr>
                <w:lang w:val="en-US"/>
              </w:rPr>
            </w:pPr>
          </w:p>
          <w:p w14:paraId="31C84BF3" w14:textId="39740FA9" w:rsidR="00484551" w:rsidRPr="004E118C" w:rsidRDefault="00484551" w:rsidP="00484551">
            <w:pPr>
              <w:jc w:val="both"/>
              <w:rPr>
                <w:lang w:val="en-US"/>
              </w:rPr>
            </w:pPr>
            <w:r>
              <w:rPr>
                <w:lang w:val="en-US"/>
              </w:rPr>
              <w:t xml:space="preserve">Article </w:t>
            </w:r>
            <w:r w:rsidR="004E118C">
              <w:rPr>
                <w:lang w:val="en-US"/>
              </w:rPr>
              <w:t>5</w:t>
            </w:r>
          </w:p>
        </w:tc>
        <w:tc>
          <w:tcPr>
            <w:tcW w:w="5245" w:type="dxa"/>
            <w:tcBorders>
              <w:bottom w:val="single" w:sz="4" w:space="0" w:color="auto"/>
            </w:tcBorders>
          </w:tcPr>
          <w:p w14:paraId="77D6334D" w14:textId="77777777" w:rsidR="00715727" w:rsidRDefault="00715727" w:rsidP="00484551">
            <w:pPr>
              <w:jc w:val="both"/>
              <w:rPr>
                <w:lang w:val="bg-BG"/>
              </w:rPr>
            </w:pPr>
          </w:p>
          <w:p w14:paraId="6C166E5C" w14:textId="1EA6F18A" w:rsidR="00484551" w:rsidRPr="004E118C" w:rsidRDefault="00484551" w:rsidP="00484551">
            <w:pPr>
              <w:jc w:val="both"/>
              <w:rPr>
                <w:lang w:val="en-US"/>
              </w:rPr>
            </w:pPr>
            <w:r>
              <w:rPr>
                <w:lang w:val="bg-BG"/>
              </w:rPr>
              <w:t xml:space="preserve">Член </w:t>
            </w:r>
            <w:r w:rsidR="004E118C">
              <w:rPr>
                <w:lang w:val="en-US"/>
              </w:rPr>
              <w:t>5</w:t>
            </w:r>
          </w:p>
        </w:tc>
      </w:tr>
      <w:tr w:rsidR="00484551" w:rsidRPr="003170E8" w14:paraId="2F129981" w14:textId="77777777" w:rsidTr="0079672F">
        <w:trPr>
          <w:trHeight w:val="1478"/>
        </w:trPr>
        <w:tc>
          <w:tcPr>
            <w:tcW w:w="5104" w:type="dxa"/>
            <w:tcBorders>
              <w:bottom w:val="single" w:sz="4" w:space="0" w:color="auto"/>
            </w:tcBorders>
          </w:tcPr>
          <w:p w14:paraId="2E7F3993" w14:textId="63FADA95" w:rsidR="00484551" w:rsidRPr="008E1EEE" w:rsidRDefault="00484551" w:rsidP="00484551">
            <w:pPr>
              <w:jc w:val="both"/>
              <w:rPr>
                <w:lang w:val="en-US"/>
              </w:rPr>
            </w:pPr>
            <w:r w:rsidRPr="008E1EEE">
              <w:t xml:space="preserve">This Contract is made in two identical copies </w:t>
            </w:r>
            <w:r w:rsidRPr="008E1EEE">
              <w:rPr>
                <w:lang w:val="en-US"/>
              </w:rPr>
              <w:t xml:space="preserve">in English and in Bulgarian. In case of contradiction between the Bulgarian and the English version – the </w:t>
            </w:r>
            <w:r>
              <w:rPr>
                <w:lang w:val="en-US"/>
              </w:rPr>
              <w:t>English</w:t>
            </w:r>
            <w:r w:rsidRPr="008E1EEE">
              <w:rPr>
                <w:lang w:val="en-US"/>
              </w:rPr>
              <w:t xml:space="preserve"> one shall prevail.</w:t>
            </w:r>
          </w:p>
          <w:p w14:paraId="61D07CC4" w14:textId="4CB62B13" w:rsidR="00484551" w:rsidRDefault="00484551" w:rsidP="00484551">
            <w:pPr>
              <w:jc w:val="both"/>
            </w:pPr>
          </w:p>
          <w:p w14:paraId="039F4B9A" w14:textId="77777777" w:rsidR="005D4619" w:rsidRDefault="005D4619" w:rsidP="00484551">
            <w:pPr>
              <w:jc w:val="both"/>
            </w:pPr>
          </w:p>
          <w:p w14:paraId="14EE9FE4" w14:textId="1DDF17BD" w:rsidR="00484551" w:rsidRPr="008E1EEE" w:rsidRDefault="005D4619" w:rsidP="005D4619">
            <w:pPr>
              <w:jc w:val="both"/>
            </w:pPr>
            <w:r>
              <w:rPr>
                <w:lang w:val="en-US"/>
              </w:rPr>
              <w:t>In case of a dispute, t</w:t>
            </w:r>
            <w:r>
              <w:t xml:space="preserve">he applicable law is </w:t>
            </w:r>
            <w:r>
              <w:rPr>
                <w:lang w:val="en-US"/>
              </w:rPr>
              <w:t xml:space="preserve">the </w:t>
            </w:r>
            <w:r>
              <w:t xml:space="preserve">law of the Republic of Bulgaria. </w:t>
            </w:r>
          </w:p>
        </w:tc>
        <w:tc>
          <w:tcPr>
            <w:tcW w:w="5245" w:type="dxa"/>
            <w:tcBorders>
              <w:bottom w:val="single" w:sz="4" w:space="0" w:color="auto"/>
            </w:tcBorders>
          </w:tcPr>
          <w:p w14:paraId="6D81B44D" w14:textId="77777777" w:rsidR="00484551" w:rsidRDefault="00484551" w:rsidP="00484551">
            <w:pPr>
              <w:jc w:val="both"/>
              <w:rPr>
                <w:lang w:val="en-US"/>
              </w:rPr>
            </w:pPr>
            <w:proofErr w:type="spellStart"/>
            <w:r w:rsidRPr="008E1EEE">
              <w:t>Договорът</w:t>
            </w:r>
            <w:proofErr w:type="spellEnd"/>
            <w:r w:rsidRPr="008E1EEE">
              <w:t xml:space="preserve"> </w:t>
            </w:r>
            <w:proofErr w:type="spellStart"/>
            <w:r w:rsidRPr="008E1EEE">
              <w:t>се</w:t>
            </w:r>
            <w:proofErr w:type="spellEnd"/>
            <w:r w:rsidRPr="008E1EEE">
              <w:t xml:space="preserve"> </w:t>
            </w:r>
            <w:proofErr w:type="spellStart"/>
            <w:r w:rsidRPr="008E1EEE">
              <w:t>изготви</w:t>
            </w:r>
            <w:proofErr w:type="spellEnd"/>
            <w:r w:rsidRPr="008E1EEE">
              <w:t xml:space="preserve"> в </w:t>
            </w:r>
            <w:proofErr w:type="spellStart"/>
            <w:r w:rsidRPr="008E1EEE">
              <w:t>два</w:t>
            </w:r>
            <w:proofErr w:type="spellEnd"/>
            <w:r w:rsidRPr="008E1EEE">
              <w:t xml:space="preserve"> </w:t>
            </w:r>
            <w:proofErr w:type="spellStart"/>
            <w:r w:rsidRPr="008E1EEE">
              <w:t>еднообразни</w:t>
            </w:r>
            <w:proofErr w:type="spellEnd"/>
            <w:r w:rsidRPr="008E1EEE">
              <w:t xml:space="preserve"> </w:t>
            </w:r>
            <w:proofErr w:type="spellStart"/>
            <w:r w:rsidRPr="008E1EEE">
              <w:t>екземпляра</w:t>
            </w:r>
            <w:proofErr w:type="spellEnd"/>
            <w:r w:rsidRPr="008E1EEE">
              <w:t xml:space="preserve"> </w:t>
            </w:r>
            <w:r w:rsidRPr="008E1EEE">
              <w:rPr>
                <w:lang w:val="bg-BG"/>
              </w:rPr>
              <w:t xml:space="preserve">на </w:t>
            </w:r>
            <w:proofErr w:type="spellStart"/>
            <w:r w:rsidRPr="008E1EEE">
              <w:t>български</w:t>
            </w:r>
            <w:proofErr w:type="spellEnd"/>
            <w:r w:rsidRPr="008E1EEE">
              <w:t xml:space="preserve"> и </w:t>
            </w:r>
            <w:proofErr w:type="spellStart"/>
            <w:r w:rsidRPr="008E1EEE">
              <w:t>английски</w:t>
            </w:r>
            <w:proofErr w:type="spellEnd"/>
            <w:r w:rsidRPr="008E1EEE">
              <w:t xml:space="preserve"> </w:t>
            </w:r>
            <w:proofErr w:type="spellStart"/>
            <w:r w:rsidRPr="008E1EEE">
              <w:t>език</w:t>
            </w:r>
            <w:proofErr w:type="spellEnd"/>
            <w:r w:rsidRPr="008E1EEE">
              <w:rPr>
                <w:lang w:val="bg-BG"/>
              </w:rPr>
              <w:t>.</w:t>
            </w:r>
            <w:r w:rsidRPr="008E1EEE">
              <w:t xml:space="preserve"> В </w:t>
            </w:r>
            <w:proofErr w:type="spellStart"/>
            <w:r w:rsidRPr="008E1EEE">
              <w:t>случай</w:t>
            </w:r>
            <w:proofErr w:type="spellEnd"/>
            <w:r w:rsidRPr="008E1EEE">
              <w:t xml:space="preserve"> </w:t>
            </w:r>
            <w:proofErr w:type="spellStart"/>
            <w:r w:rsidRPr="008E1EEE">
              <w:t>на</w:t>
            </w:r>
            <w:proofErr w:type="spellEnd"/>
            <w:r w:rsidRPr="008E1EEE">
              <w:t xml:space="preserve"> </w:t>
            </w:r>
            <w:proofErr w:type="spellStart"/>
            <w:r w:rsidRPr="008E1EEE">
              <w:t>противоречие</w:t>
            </w:r>
            <w:proofErr w:type="spellEnd"/>
            <w:r w:rsidRPr="008E1EEE">
              <w:t xml:space="preserve"> </w:t>
            </w:r>
            <w:proofErr w:type="spellStart"/>
            <w:r w:rsidRPr="008E1EEE">
              <w:t>между</w:t>
            </w:r>
            <w:proofErr w:type="spellEnd"/>
            <w:r w:rsidRPr="008E1EEE">
              <w:t xml:space="preserve"> </w:t>
            </w:r>
            <w:proofErr w:type="spellStart"/>
            <w:r w:rsidRPr="008E1EEE">
              <w:t>българския</w:t>
            </w:r>
            <w:proofErr w:type="spellEnd"/>
            <w:r w:rsidRPr="008E1EEE">
              <w:t xml:space="preserve"> и </w:t>
            </w:r>
            <w:proofErr w:type="spellStart"/>
            <w:r w:rsidRPr="008E1EEE">
              <w:t>английския</w:t>
            </w:r>
            <w:proofErr w:type="spellEnd"/>
            <w:r w:rsidRPr="008E1EEE">
              <w:t xml:space="preserve"> </w:t>
            </w:r>
            <w:proofErr w:type="spellStart"/>
            <w:r w:rsidRPr="008E1EEE">
              <w:t>текст</w:t>
            </w:r>
            <w:proofErr w:type="spellEnd"/>
            <w:r w:rsidRPr="008E1EEE">
              <w:t xml:space="preserve"> – </w:t>
            </w:r>
            <w:proofErr w:type="spellStart"/>
            <w:r w:rsidRPr="008E1EEE">
              <w:t>приоритет</w:t>
            </w:r>
            <w:proofErr w:type="spellEnd"/>
            <w:r w:rsidRPr="008E1EEE">
              <w:t xml:space="preserve"> </w:t>
            </w:r>
            <w:proofErr w:type="spellStart"/>
            <w:r w:rsidRPr="008E1EEE">
              <w:t>ще</w:t>
            </w:r>
            <w:proofErr w:type="spellEnd"/>
            <w:r w:rsidRPr="008E1EEE">
              <w:t xml:space="preserve"> </w:t>
            </w:r>
            <w:proofErr w:type="spellStart"/>
            <w:r w:rsidRPr="008E1EEE">
              <w:t>има</w:t>
            </w:r>
            <w:proofErr w:type="spellEnd"/>
            <w:r w:rsidRPr="008E1EEE">
              <w:t xml:space="preserve"> </w:t>
            </w:r>
            <w:r>
              <w:rPr>
                <w:lang w:val="bg-BG"/>
              </w:rPr>
              <w:t>английският</w:t>
            </w:r>
            <w:r w:rsidRPr="008E1EEE">
              <w:t>.</w:t>
            </w:r>
          </w:p>
          <w:p w14:paraId="4153F3A0" w14:textId="77777777" w:rsidR="005D4619" w:rsidRDefault="005D4619" w:rsidP="00484551">
            <w:pPr>
              <w:jc w:val="both"/>
              <w:rPr>
                <w:lang w:val="bg-BG"/>
              </w:rPr>
            </w:pPr>
          </w:p>
          <w:p w14:paraId="2178B709" w14:textId="062B9443" w:rsidR="005D4619" w:rsidRPr="005D4619" w:rsidRDefault="005D4619" w:rsidP="00484551">
            <w:pPr>
              <w:jc w:val="both"/>
              <w:rPr>
                <w:lang w:val="bg-BG"/>
              </w:rPr>
            </w:pPr>
            <w:r>
              <w:rPr>
                <w:lang w:val="bg-BG"/>
              </w:rPr>
              <w:t xml:space="preserve">В случай на спор, приложимо е правото на Република България. </w:t>
            </w:r>
          </w:p>
        </w:tc>
      </w:tr>
      <w:tr w:rsidR="00484551" w:rsidRPr="008E1EEE" w14:paraId="494EB6FE" w14:textId="77777777" w:rsidTr="0079672F">
        <w:trPr>
          <w:trHeight w:val="1478"/>
        </w:trPr>
        <w:tc>
          <w:tcPr>
            <w:tcW w:w="5104" w:type="dxa"/>
            <w:tcBorders>
              <w:top w:val="single" w:sz="4" w:space="0" w:color="auto"/>
              <w:left w:val="nil"/>
              <w:bottom w:val="single" w:sz="4" w:space="0" w:color="auto"/>
              <w:right w:val="nil"/>
            </w:tcBorders>
          </w:tcPr>
          <w:p w14:paraId="0C3DDB4F" w14:textId="77777777" w:rsidR="00484551" w:rsidRPr="005D4619" w:rsidRDefault="00484551" w:rsidP="00484551">
            <w:pPr>
              <w:jc w:val="both"/>
              <w:rPr>
                <w:lang w:val="bg-BG"/>
              </w:rPr>
            </w:pPr>
          </w:p>
          <w:p w14:paraId="6F7B09C1" w14:textId="77777777" w:rsidR="00715727" w:rsidRDefault="00715727" w:rsidP="00484551">
            <w:pPr>
              <w:jc w:val="both"/>
            </w:pPr>
          </w:p>
          <w:p w14:paraId="5E3229D2" w14:textId="77777777" w:rsidR="00715727" w:rsidRDefault="00715727" w:rsidP="00484551">
            <w:pPr>
              <w:jc w:val="both"/>
            </w:pPr>
          </w:p>
          <w:p w14:paraId="457B4F1B" w14:textId="77777777" w:rsidR="00715727" w:rsidRDefault="00715727" w:rsidP="00484551">
            <w:pPr>
              <w:jc w:val="both"/>
            </w:pPr>
          </w:p>
          <w:p w14:paraId="3C130EFC" w14:textId="32F22CDC" w:rsidR="00484551" w:rsidRPr="008E1EEE" w:rsidRDefault="00881E65" w:rsidP="00881E65">
            <w:pPr>
              <w:jc w:val="both"/>
            </w:pPr>
            <w:r>
              <w:rPr>
                <w:lang w:val="bg-BG"/>
              </w:rPr>
              <w:t xml:space="preserve">    </w:t>
            </w:r>
            <w:r w:rsidR="00484551" w:rsidRPr="008E1EEE">
              <w:t>For the Employer:</w:t>
            </w:r>
          </w:p>
          <w:p w14:paraId="4232B69C" w14:textId="3D2D592F" w:rsidR="00484551" w:rsidRPr="008E1EEE" w:rsidRDefault="00881E65" w:rsidP="00881E65">
            <w:pPr>
              <w:jc w:val="both"/>
              <w:rPr>
                <w:lang w:val="bg-BG"/>
              </w:rPr>
            </w:pPr>
            <w:r>
              <w:rPr>
                <w:lang w:val="bg-BG"/>
              </w:rPr>
              <w:t xml:space="preserve">    </w:t>
            </w:r>
            <w:r w:rsidR="00484551" w:rsidRPr="008E1EEE">
              <w:rPr>
                <w:lang w:val="bg-BG"/>
              </w:rPr>
              <w:t>За Работодателя:</w:t>
            </w:r>
          </w:p>
          <w:p w14:paraId="2E944914" w14:textId="77777777" w:rsidR="00484551" w:rsidRPr="008E1EEE" w:rsidRDefault="00484551" w:rsidP="00881E65">
            <w:pPr>
              <w:jc w:val="both"/>
              <w:rPr>
                <w:lang w:val="bg-BG"/>
              </w:rPr>
            </w:pPr>
          </w:p>
          <w:p w14:paraId="09C445E8" w14:textId="77777777" w:rsidR="00484551" w:rsidRPr="008E1EEE" w:rsidRDefault="00484551" w:rsidP="00484551">
            <w:pPr>
              <w:jc w:val="both"/>
            </w:pPr>
          </w:p>
        </w:tc>
        <w:tc>
          <w:tcPr>
            <w:tcW w:w="5245" w:type="dxa"/>
            <w:tcBorders>
              <w:top w:val="single" w:sz="4" w:space="0" w:color="auto"/>
              <w:left w:val="nil"/>
              <w:bottom w:val="single" w:sz="4" w:space="0" w:color="auto"/>
              <w:right w:val="nil"/>
            </w:tcBorders>
          </w:tcPr>
          <w:p w14:paraId="49BA8D41" w14:textId="77777777" w:rsidR="00484551" w:rsidRPr="008E1EEE" w:rsidRDefault="00484551" w:rsidP="00484551">
            <w:pPr>
              <w:jc w:val="both"/>
            </w:pPr>
          </w:p>
          <w:p w14:paraId="26969547" w14:textId="77777777" w:rsidR="00715727" w:rsidRDefault="00715727" w:rsidP="00484551">
            <w:pPr>
              <w:jc w:val="both"/>
              <w:rPr>
                <w:lang w:val="bg-BG"/>
              </w:rPr>
            </w:pPr>
          </w:p>
          <w:p w14:paraId="79E98FCB" w14:textId="77777777" w:rsidR="00715727" w:rsidRDefault="00715727" w:rsidP="00484551">
            <w:pPr>
              <w:jc w:val="both"/>
              <w:rPr>
                <w:lang w:val="bg-BG"/>
              </w:rPr>
            </w:pPr>
          </w:p>
          <w:p w14:paraId="103E5822" w14:textId="77777777" w:rsidR="00715727" w:rsidRDefault="00715727" w:rsidP="00484551">
            <w:pPr>
              <w:jc w:val="both"/>
              <w:rPr>
                <w:lang w:val="bg-BG"/>
              </w:rPr>
            </w:pPr>
          </w:p>
          <w:p w14:paraId="14C9C464" w14:textId="77777777" w:rsidR="00484551" w:rsidRPr="008E1EEE" w:rsidRDefault="00484551" w:rsidP="00484551">
            <w:pPr>
              <w:jc w:val="both"/>
            </w:pPr>
            <w:r>
              <w:rPr>
                <w:lang w:val="bg-BG"/>
              </w:rPr>
              <w:t>Т</w:t>
            </w:r>
            <w:r w:rsidRPr="008E1EEE">
              <w:t>he Employee:</w:t>
            </w:r>
          </w:p>
          <w:p w14:paraId="1B7FF8A3" w14:textId="77777777" w:rsidR="00484551" w:rsidRPr="008E1EEE" w:rsidRDefault="00484551" w:rsidP="00484551">
            <w:pPr>
              <w:jc w:val="both"/>
            </w:pPr>
            <w:r w:rsidRPr="008E1EEE">
              <w:rPr>
                <w:lang w:val="bg-BG"/>
              </w:rPr>
              <w:t>Служител:</w:t>
            </w:r>
          </w:p>
          <w:p w14:paraId="1772438F" w14:textId="77777777" w:rsidR="00484551" w:rsidRPr="008E1EEE" w:rsidRDefault="00484551" w:rsidP="00484551">
            <w:pPr>
              <w:jc w:val="both"/>
            </w:pPr>
          </w:p>
          <w:p w14:paraId="15967D39" w14:textId="77777777" w:rsidR="00484551" w:rsidRPr="008E1EEE" w:rsidRDefault="00484551" w:rsidP="00484551">
            <w:pPr>
              <w:jc w:val="both"/>
            </w:pPr>
          </w:p>
        </w:tc>
      </w:tr>
      <w:tr w:rsidR="00881E65" w:rsidRPr="008E1EEE" w14:paraId="2C6225EF" w14:textId="77777777" w:rsidTr="0079672F">
        <w:trPr>
          <w:trHeight w:val="1478"/>
        </w:trPr>
        <w:tc>
          <w:tcPr>
            <w:tcW w:w="5104" w:type="dxa"/>
            <w:tcBorders>
              <w:top w:val="single" w:sz="4" w:space="0" w:color="auto"/>
              <w:left w:val="nil"/>
              <w:bottom w:val="single" w:sz="4" w:space="0" w:color="auto"/>
              <w:right w:val="nil"/>
            </w:tcBorders>
          </w:tcPr>
          <w:p w14:paraId="278CCC49" w14:textId="77777777" w:rsidR="00881E65" w:rsidRPr="005D4619" w:rsidRDefault="00881E65" w:rsidP="00484551">
            <w:pPr>
              <w:jc w:val="both"/>
              <w:rPr>
                <w:lang w:val="bg-BG"/>
              </w:rPr>
            </w:pPr>
          </w:p>
        </w:tc>
        <w:tc>
          <w:tcPr>
            <w:tcW w:w="5245" w:type="dxa"/>
            <w:tcBorders>
              <w:top w:val="single" w:sz="4" w:space="0" w:color="auto"/>
              <w:left w:val="nil"/>
              <w:bottom w:val="single" w:sz="4" w:space="0" w:color="auto"/>
              <w:right w:val="nil"/>
            </w:tcBorders>
          </w:tcPr>
          <w:p w14:paraId="5F85D5A6" w14:textId="77777777" w:rsidR="00881E65" w:rsidRPr="008E1EEE" w:rsidRDefault="00881E65" w:rsidP="00484551">
            <w:pPr>
              <w:jc w:val="both"/>
            </w:pPr>
          </w:p>
        </w:tc>
      </w:tr>
    </w:tbl>
    <w:p w14:paraId="6F73A9C2" w14:textId="5923DA39" w:rsidR="00142029" w:rsidRDefault="00142029" w:rsidP="0079672F">
      <w:pPr>
        <w:jc w:val="right"/>
      </w:pPr>
    </w:p>
    <w:p w14:paraId="4F77AF7F" w14:textId="3D947F77" w:rsidR="00881E65" w:rsidRDefault="00881E65" w:rsidP="0079672F">
      <w:pPr>
        <w:jc w:val="right"/>
      </w:pPr>
    </w:p>
    <w:p w14:paraId="4DCE2C75" w14:textId="756188B2" w:rsidR="00881E65" w:rsidRPr="008E1EEE" w:rsidRDefault="00881E65" w:rsidP="00881E65">
      <w:pPr>
        <w:jc w:val="both"/>
      </w:pPr>
      <w:r w:rsidRPr="008E1EEE">
        <w:t>For the Employer:</w:t>
      </w:r>
    </w:p>
    <w:p w14:paraId="798C6F6C" w14:textId="77777777" w:rsidR="00881E65" w:rsidRPr="008E1EEE" w:rsidRDefault="00881E65" w:rsidP="00881E65">
      <w:pPr>
        <w:jc w:val="both"/>
        <w:rPr>
          <w:lang w:val="bg-BG"/>
        </w:rPr>
      </w:pPr>
      <w:r w:rsidRPr="008E1EEE">
        <w:rPr>
          <w:lang w:val="bg-BG"/>
        </w:rPr>
        <w:t>За Работодателя:</w:t>
      </w:r>
    </w:p>
    <w:p w14:paraId="7540B0DE" w14:textId="77777777" w:rsidR="00881E65" w:rsidRDefault="00881E65" w:rsidP="0079672F">
      <w:pPr>
        <w:jc w:val="right"/>
      </w:pPr>
    </w:p>
    <w:sectPr w:rsidR="00881E65" w:rsidSect="00DD55BB">
      <w:pgSz w:w="12240" w:h="15840"/>
      <w:pgMar w:top="425" w:right="1440" w:bottom="454" w:left="1440" w:header="14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55407" w14:textId="77777777" w:rsidR="00220961" w:rsidRDefault="00220961" w:rsidP="00B74A7A">
      <w:r>
        <w:separator/>
      </w:r>
    </w:p>
  </w:endnote>
  <w:endnote w:type="continuationSeparator" w:id="0">
    <w:p w14:paraId="78806E01" w14:textId="77777777" w:rsidR="00220961" w:rsidRDefault="00220961" w:rsidP="00B74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D6062" w14:textId="77777777" w:rsidR="00220961" w:rsidRDefault="00220961" w:rsidP="00B74A7A">
      <w:r>
        <w:separator/>
      </w:r>
    </w:p>
  </w:footnote>
  <w:footnote w:type="continuationSeparator" w:id="0">
    <w:p w14:paraId="278BDEB0" w14:textId="77777777" w:rsidR="00220961" w:rsidRDefault="00220961" w:rsidP="00B74A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4E512B"/>
    <w:multiLevelType w:val="hybridMultilevel"/>
    <w:tmpl w:val="20060CD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8041AE"/>
    <w:multiLevelType w:val="hybridMultilevel"/>
    <w:tmpl w:val="20060CD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28516A"/>
    <w:multiLevelType w:val="hybridMultilevel"/>
    <w:tmpl w:val="99223B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3671833">
    <w:abstractNumId w:val="2"/>
  </w:num>
  <w:num w:numId="2" w16cid:durableId="1645503567">
    <w:abstractNumId w:val="0"/>
  </w:num>
  <w:num w:numId="3" w16cid:durableId="9921812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72F"/>
    <w:rsid w:val="00003510"/>
    <w:rsid w:val="00011A20"/>
    <w:rsid w:val="00030D7C"/>
    <w:rsid w:val="00043F1D"/>
    <w:rsid w:val="00074C46"/>
    <w:rsid w:val="00091BE9"/>
    <w:rsid w:val="000A2C9A"/>
    <w:rsid w:val="000A3BA1"/>
    <w:rsid w:val="000D4A67"/>
    <w:rsid w:val="000E4A5C"/>
    <w:rsid w:val="000E7700"/>
    <w:rsid w:val="00126D55"/>
    <w:rsid w:val="00142029"/>
    <w:rsid w:val="00163089"/>
    <w:rsid w:val="00164548"/>
    <w:rsid w:val="001755BF"/>
    <w:rsid w:val="00181A48"/>
    <w:rsid w:val="001A7807"/>
    <w:rsid w:val="001C000B"/>
    <w:rsid w:val="001F573E"/>
    <w:rsid w:val="00204227"/>
    <w:rsid w:val="00220961"/>
    <w:rsid w:val="00280EC6"/>
    <w:rsid w:val="00282C22"/>
    <w:rsid w:val="002955B9"/>
    <w:rsid w:val="002A674B"/>
    <w:rsid w:val="00307AD4"/>
    <w:rsid w:val="003170E8"/>
    <w:rsid w:val="00321935"/>
    <w:rsid w:val="0039627E"/>
    <w:rsid w:val="003C2757"/>
    <w:rsid w:val="003D679E"/>
    <w:rsid w:val="00455ED1"/>
    <w:rsid w:val="00460F0C"/>
    <w:rsid w:val="0047516C"/>
    <w:rsid w:val="004836CA"/>
    <w:rsid w:val="00484551"/>
    <w:rsid w:val="004900F6"/>
    <w:rsid w:val="00493C04"/>
    <w:rsid w:val="004E118C"/>
    <w:rsid w:val="00530AFD"/>
    <w:rsid w:val="00544BCE"/>
    <w:rsid w:val="00566860"/>
    <w:rsid w:val="00570208"/>
    <w:rsid w:val="0057135B"/>
    <w:rsid w:val="005849A5"/>
    <w:rsid w:val="00586EF1"/>
    <w:rsid w:val="00590079"/>
    <w:rsid w:val="0059416B"/>
    <w:rsid w:val="005A4B72"/>
    <w:rsid w:val="005B37E7"/>
    <w:rsid w:val="005B79DF"/>
    <w:rsid w:val="005C2714"/>
    <w:rsid w:val="005D4619"/>
    <w:rsid w:val="005F45C5"/>
    <w:rsid w:val="00624268"/>
    <w:rsid w:val="0064269A"/>
    <w:rsid w:val="006439C0"/>
    <w:rsid w:val="006469FA"/>
    <w:rsid w:val="00671B52"/>
    <w:rsid w:val="00676185"/>
    <w:rsid w:val="00685A64"/>
    <w:rsid w:val="006A4B25"/>
    <w:rsid w:val="006B408A"/>
    <w:rsid w:val="006B5F05"/>
    <w:rsid w:val="006D0BE2"/>
    <w:rsid w:val="006E6E07"/>
    <w:rsid w:val="006F1769"/>
    <w:rsid w:val="00715727"/>
    <w:rsid w:val="00730C6D"/>
    <w:rsid w:val="00730D95"/>
    <w:rsid w:val="00742F23"/>
    <w:rsid w:val="00750CBD"/>
    <w:rsid w:val="0075742B"/>
    <w:rsid w:val="00766110"/>
    <w:rsid w:val="00767231"/>
    <w:rsid w:val="00773AE1"/>
    <w:rsid w:val="00777E23"/>
    <w:rsid w:val="00781663"/>
    <w:rsid w:val="00782BDB"/>
    <w:rsid w:val="0079672F"/>
    <w:rsid w:val="007A3872"/>
    <w:rsid w:val="007D073E"/>
    <w:rsid w:val="007F7394"/>
    <w:rsid w:val="008005A7"/>
    <w:rsid w:val="0086519F"/>
    <w:rsid w:val="00881E65"/>
    <w:rsid w:val="00884F03"/>
    <w:rsid w:val="008B69A7"/>
    <w:rsid w:val="008E17B3"/>
    <w:rsid w:val="008F58ED"/>
    <w:rsid w:val="008F6E77"/>
    <w:rsid w:val="009157B1"/>
    <w:rsid w:val="00917C5C"/>
    <w:rsid w:val="009662C9"/>
    <w:rsid w:val="009A523F"/>
    <w:rsid w:val="009B4CA7"/>
    <w:rsid w:val="009C1E7F"/>
    <w:rsid w:val="009E10D2"/>
    <w:rsid w:val="009E3299"/>
    <w:rsid w:val="009F4565"/>
    <w:rsid w:val="00A02FA9"/>
    <w:rsid w:val="00A1445A"/>
    <w:rsid w:val="00A2305D"/>
    <w:rsid w:val="00A270EE"/>
    <w:rsid w:val="00A3242E"/>
    <w:rsid w:val="00A426EE"/>
    <w:rsid w:val="00A43774"/>
    <w:rsid w:val="00A61DE7"/>
    <w:rsid w:val="00A646C4"/>
    <w:rsid w:val="00A662F2"/>
    <w:rsid w:val="00A726B5"/>
    <w:rsid w:val="00A93CF8"/>
    <w:rsid w:val="00A94BD8"/>
    <w:rsid w:val="00AB38C9"/>
    <w:rsid w:val="00AB414F"/>
    <w:rsid w:val="00AE4E96"/>
    <w:rsid w:val="00B240CB"/>
    <w:rsid w:val="00B35994"/>
    <w:rsid w:val="00B56F35"/>
    <w:rsid w:val="00B5798C"/>
    <w:rsid w:val="00B63791"/>
    <w:rsid w:val="00B74A7A"/>
    <w:rsid w:val="00B75D3D"/>
    <w:rsid w:val="00B91D4B"/>
    <w:rsid w:val="00B94040"/>
    <w:rsid w:val="00BD5B74"/>
    <w:rsid w:val="00BE6574"/>
    <w:rsid w:val="00BF14EF"/>
    <w:rsid w:val="00C05770"/>
    <w:rsid w:val="00C25C62"/>
    <w:rsid w:val="00C50250"/>
    <w:rsid w:val="00C533AC"/>
    <w:rsid w:val="00C60716"/>
    <w:rsid w:val="00C62D9C"/>
    <w:rsid w:val="00C72323"/>
    <w:rsid w:val="00CA2568"/>
    <w:rsid w:val="00CD457B"/>
    <w:rsid w:val="00CE781D"/>
    <w:rsid w:val="00CF6BBF"/>
    <w:rsid w:val="00D04D65"/>
    <w:rsid w:val="00D233E3"/>
    <w:rsid w:val="00D30775"/>
    <w:rsid w:val="00D34165"/>
    <w:rsid w:val="00D55277"/>
    <w:rsid w:val="00D71559"/>
    <w:rsid w:val="00D93ADC"/>
    <w:rsid w:val="00D97B16"/>
    <w:rsid w:val="00DA6CB3"/>
    <w:rsid w:val="00DB30DE"/>
    <w:rsid w:val="00DC333F"/>
    <w:rsid w:val="00DC51CA"/>
    <w:rsid w:val="00DD55BB"/>
    <w:rsid w:val="00E013E2"/>
    <w:rsid w:val="00E10F5B"/>
    <w:rsid w:val="00E249BD"/>
    <w:rsid w:val="00E71F6B"/>
    <w:rsid w:val="00EA2791"/>
    <w:rsid w:val="00EC7F9D"/>
    <w:rsid w:val="00EE0D65"/>
    <w:rsid w:val="00EF14A4"/>
    <w:rsid w:val="00F07D5D"/>
    <w:rsid w:val="00F12849"/>
    <w:rsid w:val="00F14CFF"/>
    <w:rsid w:val="00F15CBA"/>
    <w:rsid w:val="00F45451"/>
    <w:rsid w:val="00F47891"/>
    <w:rsid w:val="00F764E9"/>
    <w:rsid w:val="00FA2B14"/>
    <w:rsid w:val="00FA622C"/>
    <w:rsid w:val="00FB2E6B"/>
    <w:rsid w:val="00FE6085"/>
    <w:rsid w:val="00FF6D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354E38EC"/>
  <w15:chartTrackingRefBased/>
  <w15:docId w15:val="{EC60A876-253B-4720-B638-611E14CCE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72F"/>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164548"/>
    <w:pPr>
      <w:keepNext/>
      <w:framePr w:hSpace="180" w:wrap="around" w:vAnchor="page" w:hAnchor="margin" w:xAlign="center" w:y="1486"/>
      <w:jc w:val="both"/>
      <w:outlineLvl w:val="0"/>
    </w:pPr>
    <w:rPr>
      <w:rFonts w:ascii="Cambria" w:hAnsi="Cambria" w:cs="Tahoma"/>
      <w:b/>
      <w:color w:val="000000"/>
      <w:sz w:val="22"/>
      <w:szCs w:val="22"/>
    </w:rPr>
  </w:style>
  <w:style w:type="paragraph" w:styleId="Heading2">
    <w:name w:val="heading 2"/>
    <w:basedOn w:val="Normal"/>
    <w:next w:val="Normal"/>
    <w:link w:val="Heading2Char"/>
    <w:uiPriority w:val="9"/>
    <w:unhideWhenUsed/>
    <w:qFormat/>
    <w:rsid w:val="00164548"/>
    <w:pPr>
      <w:keepNext/>
      <w:jc w:val="both"/>
      <w:outlineLvl w:val="1"/>
    </w:pPr>
    <w:rPr>
      <w:rFonts w:ascii="Cambria" w:hAnsi="Cambria" w:cs="Tahoma"/>
      <w:b/>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A622C"/>
    <w:rPr>
      <w:sz w:val="16"/>
      <w:szCs w:val="16"/>
    </w:rPr>
  </w:style>
  <w:style w:type="paragraph" w:styleId="CommentText">
    <w:name w:val="annotation text"/>
    <w:basedOn w:val="Normal"/>
    <w:link w:val="CommentTextChar"/>
    <w:uiPriority w:val="99"/>
    <w:semiHidden/>
    <w:unhideWhenUsed/>
    <w:rsid w:val="00FA622C"/>
    <w:rPr>
      <w:sz w:val="20"/>
      <w:szCs w:val="20"/>
    </w:rPr>
  </w:style>
  <w:style w:type="character" w:customStyle="1" w:styleId="CommentTextChar">
    <w:name w:val="Comment Text Char"/>
    <w:basedOn w:val="DefaultParagraphFont"/>
    <w:link w:val="CommentText"/>
    <w:uiPriority w:val="99"/>
    <w:semiHidden/>
    <w:rsid w:val="00FA622C"/>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FA622C"/>
    <w:rPr>
      <w:b/>
      <w:bCs/>
    </w:rPr>
  </w:style>
  <w:style w:type="character" w:customStyle="1" w:styleId="CommentSubjectChar">
    <w:name w:val="Comment Subject Char"/>
    <w:basedOn w:val="CommentTextChar"/>
    <w:link w:val="CommentSubject"/>
    <w:uiPriority w:val="99"/>
    <w:semiHidden/>
    <w:rsid w:val="00FA622C"/>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semiHidden/>
    <w:unhideWhenUsed/>
    <w:rsid w:val="00FA62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622C"/>
    <w:rPr>
      <w:rFonts w:ascii="Segoe UI" w:eastAsia="Times New Roman" w:hAnsi="Segoe UI" w:cs="Segoe UI"/>
      <w:sz w:val="18"/>
      <w:szCs w:val="18"/>
      <w:lang w:val="en-GB"/>
    </w:rPr>
  </w:style>
  <w:style w:type="paragraph" w:styleId="ListParagraph">
    <w:name w:val="List Paragraph"/>
    <w:basedOn w:val="Normal"/>
    <w:uiPriority w:val="34"/>
    <w:qFormat/>
    <w:rsid w:val="00FA622C"/>
    <w:pPr>
      <w:ind w:left="720"/>
      <w:contextualSpacing/>
    </w:pPr>
  </w:style>
  <w:style w:type="paragraph" w:styleId="Header">
    <w:name w:val="header"/>
    <w:basedOn w:val="Normal"/>
    <w:link w:val="HeaderChar"/>
    <w:uiPriority w:val="99"/>
    <w:unhideWhenUsed/>
    <w:rsid w:val="00B74A7A"/>
    <w:pPr>
      <w:tabs>
        <w:tab w:val="center" w:pos="4536"/>
        <w:tab w:val="right" w:pos="9072"/>
      </w:tabs>
    </w:pPr>
  </w:style>
  <w:style w:type="character" w:customStyle="1" w:styleId="HeaderChar">
    <w:name w:val="Header Char"/>
    <w:basedOn w:val="DefaultParagraphFont"/>
    <w:link w:val="Header"/>
    <w:uiPriority w:val="99"/>
    <w:rsid w:val="00B74A7A"/>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B74A7A"/>
    <w:pPr>
      <w:tabs>
        <w:tab w:val="center" w:pos="4536"/>
        <w:tab w:val="right" w:pos="9072"/>
      </w:tabs>
    </w:pPr>
  </w:style>
  <w:style w:type="character" w:customStyle="1" w:styleId="FooterChar">
    <w:name w:val="Footer Char"/>
    <w:basedOn w:val="DefaultParagraphFont"/>
    <w:link w:val="Footer"/>
    <w:uiPriority w:val="99"/>
    <w:rsid w:val="00B74A7A"/>
    <w:rPr>
      <w:rFonts w:ascii="Times New Roman" w:eastAsia="Times New Roman" w:hAnsi="Times New Roman" w:cs="Times New Roman"/>
      <w:sz w:val="24"/>
      <w:szCs w:val="24"/>
      <w:lang w:val="en-GB"/>
    </w:rPr>
  </w:style>
  <w:style w:type="paragraph" w:styleId="NoSpacing">
    <w:name w:val="No Spacing"/>
    <w:uiPriority w:val="1"/>
    <w:qFormat/>
    <w:rsid w:val="00A1445A"/>
    <w:pPr>
      <w:spacing w:after="0" w:line="240" w:lineRule="auto"/>
    </w:pPr>
    <w:rPr>
      <w:rFonts w:ascii="Times New Roman" w:eastAsia="Times New Roman" w:hAnsi="Times New Roman" w:cs="Times New Roman"/>
      <w:sz w:val="24"/>
      <w:szCs w:val="24"/>
      <w:lang w:val="en-GB"/>
    </w:rPr>
  </w:style>
  <w:style w:type="paragraph" w:styleId="Revision">
    <w:name w:val="Revision"/>
    <w:hidden/>
    <w:uiPriority w:val="99"/>
    <w:semiHidden/>
    <w:rsid w:val="00C60716"/>
    <w:pPr>
      <w:spacing w:after="0" w:line="240" w:lineRule="auto"/>
    </w:pPr>
    <w:rPr>
      <w:rFonts w:ascii="Times New Roman" w:eastAsia="Times New Roman" w:hAnsi="Times New Roman" w:cs="Times New Roman"/>
      <w:sz w:val="24"/>
      <w:szCs w:val="24"/>
      <w:lang w:val="en-GB"/>
    </w:rPr>
  </w:style>
  <w:style w:type="character" w:customStyle="1" w:styleId="Heading1Char">
    <w:name w:val="Heading 1 Char"/>
    <w:basedOn w:val="DefaultParagraphFont"/>
    <w:link w:val="Heading1"/>
    <w:uiPriority w:val="9"/>
    <w:rsid w:val="00164548"/>
    <w:rPr>
      <w:rFonts w:ascii="Cambria" w:eastAsia="Times New Roman" w:hAnsi="Cambria" w:cs="Tahoma"/>
      <w:b/>
      <w:color w:val="000000"/>
      <w:lang w:val="en-GB"/>
    </w:rPr>
  </w:style>
  <w:style w:type="character" w:customStyle="1" w:styleId="Heading2Char">
    <w:name w:val="Heading 2 Char"/>
    <w:basedOn w:val="DefaultParagraphFont"/>
    <w:link w:val="Heading2"/>
    <w:uiPriority w:val="9"/>
    <w:rsid w:val="00164548"/>
    <w:rPr>
      <w:rFonts w:ascii="Cambria" w:eastAsia="Times New Roman" w:hAnsi="Cambria" w:cs="Tahoma"/>
      <w:b/>
      <w:color w:val="000000"/>
      <w:lang w:val="en-GB"/>
    </w:rPr>
  </w:style>
  <w:style w:type="paragraph" w:styleId="EndnoteText">
    <w:name w:val="endnote text"/>
    <w:basedOn w:val="Normal"/>
    <w:link w:val="EndnoteTextChar"/>
    <w:uiPriority w:val="99"/>
    <w:semiHidden/>
    <w:unhideWhenUsed/>
    <w:rsid w:val="00C533AC"/>
    <w:rPr>
      <w:sz w:val="20"/>
      <w:szCs w:val="20"/>
    </w:rPr>
  </w:style>
  <w:style w:type="character" w:customStyle="1" w:styleId="EndnoteTextChar">
    <w:name w:val="Endnote Text Char"/>
    <w:basedOn w:val="DefaultParagraphFont"/>
    <w:link w:val="EndnoteText"/>
    <w:uiPriority w:val="99"/>
    <w:semiHidden/>
    <w:rsid w:val="00C533AC"/>
    <w:rPr>
      <w:rFonts w:ascii="Times New Roman" w:eastAsia="Times New Roman" w:hAnsi="Times New Roman" w:cs="Times New Roman"/>
      <w:sz w:val="20"/>
      <w:szCs w:val="20"/>
      <w:lang w:val="en-GB"/>
    </w:rPr>
  </w:style>
  <w:style w:type="character" w:styleId="EndnoteReference">
    <w:name w:val="endnote reference"/>
    <w:basedOn w:val="DefaultParagraphFont"/>
    <w:uiPriority w:val="99"/>
    <w:semiHidden/>
    <w:unhideWhenUsed/>
    <w:rsid w:val="00C533A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52108">
      <w:bodyDiv w:val="1"/>
      <w:marLeft w:val="0"/>
      <w:marRight w:val="0"/>
      <w:marTop w:val="0"/>
      <w:marBottom w:val="0"/>
      <w:divBdr>
        <w:top w:val="none" w:sz="0" w:space="0" w:color="auto"/>
        <w:left w:val="none" w:sz="0" w:space="0" w:color="auto"/>
        <w:bottom w:val="none" w:sz="0" w:space="0" w:color="auto"/>
        <w:right w:val="none" w:sz="0" w:space="0" w:color="auto"/>
      </w:divBdr>
    </w:div>
    <w:div w:id="119543974">
      <w:bodyDiv w:val="1"/>
      <w:marLeft w:val="0"/>
      <w:marRight w:val="0"/>
      <w:marTop w:val="0"/>
      <w:marBottom w:val="0"/>
      <w:divBdr>
        <w:top w:val="none" w:sz="0" w:space="0" w:color="auto"/>
        <w:left w:val="none" w:sz="0" w:space="0" w:color="auto"/>
        <w:bottom w:val="none" w:sz="0" w:space="0" w:color="auto"/>
        <w:right w:val="none" w:sz="0" w:space="0" w:color="auto"/>
      </w:divBdr>
    </w:div>
    <w:div w:id="123236183">
      <w:bodyDiv w:val="1"/>
      <w:marLeft w:val="0"/>
      <w:marRight w:val="0"/>
      <w:marTop w:val="0"/>
      <w:marBottom w:val="0"/>
      <w:divBdr>
        <w:top w:val="none" w:sz="0" w:space="0" w:color="auto"/>
        <w:left w:val="none" w:sz="0" w:space="0" w:color="auto"/>
        <w:bottom w:val="none" w:sz="0" w:space="0" w:color="auto"/>
        <w:right w:val="none" w:sz="0" w:space="0" w:color="auto"/>
      </w:divBdr>
    </w:div>
    <w:div w:id="145322285">
      <w:bodyDiv w:val="1"/>
      <w:marLeft w:val="0"/>
      <w:marRight w:val="0"/>
      <w:marTop w:val="0"/>
      <w:marBottom w:val="0"/>
      <w:divBdr>
        <w:top w:val="none" w:sz="0" w:space="0" w:color="auto"/>
        <w:left w:val="none" w:sz="0" w:space="0" w:color="auto"/>
        <w:bottom w:val="none" w:sz="0" w:space="0" w:color="auto"/>
        <w:right w:val="none" w:sz="0" w:space="0" w:color="auto"/>
      </w:divBdr>
    </w:div>
    <w:div w:id="213584617">
      <w:bodyDiv w:val="1"/>
      <w:marLeft w:val="0"/>
      <w:marRight w:val="0"/>
      <w:marTop w:val="0"/>
      <w:marBottom w:val="0"/>
      <w:divBdr>
        <w:top w:val="none" w:sz="0" w:space="0" w:color="auto"/>
        <w:left w:val="none" w:sz="0" w:space="0" w:color="auto"/>
        <w:bottom w:val="none" w:sz="0" w:space="0" w:color="auto"/>
        <w:right w:val="none" w:sz="0" w:space="0" w:color="auto"/>
      </w:divBdr>
    </w:div>
    <w:div w:id="392892327">
      <w:bodyDiv w:val="1"/>
      <w:marLeft w:val="0"/>
      <w:marRight w:val="0"/>
      <w:marTop w:val="0"/>
      <w:marBottom w:val="0"/>
      <w:divBdr>
        <w:top w:val="none" w:sz="0" w:space="0" w:color="auto"/>
        <w:left w:val="none" w:sz="0" w:space="0" w:color="auto"/>
        <w:bottom w:val="none" w:sz="0" w:space="0" w:color="auto"/>
        <w:right w:val="none" w:sz="0" w:space="0" w:color="auto"/>
      </w:divBdr>
    </w:div>
    <w:div w:id="436562469">
      <w:bodyDiv w:val="1"/>
      <w:marLeft w:val="0"/>
      <w:marRight w:val="0"/>
      <w:marTop w:val="0"/>
      <w:marBottom w:val="0"/>
      <w:divBdr>
        <w:top w:val="none" w:sz="0" w:space="0" w:color="auto"/>
        <w:left w:val="none" w:sz="0" w:space="0" w:color="auto"/>
        <w:bottom w:val="none" w:sz="0" w:space="0" w:color="auto"/>
        <w:right w:val="none" w:sz="0" w:space="0" w:color="auto"/>
      </w:divBdr>
    </w:div>
    <w:div w:id="466898965">
      <w:bodyDiv w:val="1"/>
      <w:marLeft w:val="0"/>
      <w:marRight w:val="0"/>
      <w:marTop w:val="0"/>
      <w:marBottom w:val="0"/>
      <w:divBdr>
        <w:top w:val="none" w:sz="0" w:space="0" w:color="auto"/>
        <w:left w:val="none" w:sz="0" w:space="0" w:color="auto"/>
        <w:bottom w:val="none" w:sz="0" w:space="0" w:color="auto"/>
        <w:right w:val="none" w:sz="0" w:space="0" w:color="auto"/>
      </w:divBdr>
    </w:div>
    <w:div w:id="574823571">
      <w:bodyDiv w:val="1"/>
      <w:marLeft w:val="0"/>
      <w:marRight w:val="0"/>
      <w:marTop w:val="0"/>
      <w:marBottom w:val="0"/>
      <w:divBdr>
        <w:top w:val="none" w:sz="0" w:space="0" w:color="auto"/>
        <w:left w:val="none" w:sz="0" w:space="0" w:color="auto"/>
        <w:bottom w:val="none" w:sz="0" w:space="0" w:color="auto"/>
        <w:right w:val="none" w:sz="0" w:space="0" w:color="auto"/>
      </w:divBdr>
    </w:div>
    <w:div w:id="905915415">
      <w:bodyDiv w:val="1"/>
      <w:marLeft w:val="0"/>
      <w:marRight w:val="0"/>
      <w:marTop w:val="0"/>
      <w:marBottom w:val="0"/>
      <w:divBdr>
        <w:top w:val="none" w:sz="0" w:space="0" w:color="auto"/>
        <w:left w:val="none" w:sz="0" w:space="0" w:color="auto"/>
        <w:bottom w:val="none" w:sz="0" w:space="0" w:color="auto"/>
        <w:right w:val="none" w:sz="0" w:space="0" w:color="auto"/>
      </w:divBdr>
    </w:div>
    <w:div w:id="910384715">
      <w:bodyDiv w:val="1"/>
      <w:marLeft w:val="0"/>
      <w:marRight w:val="0"/>
      <w:marTop w:val="0"/>
      <w:marBottom w:val="0"/>
      <w:divBdr>
        <w:top w:val="none" w:sz="0" w:space="0" w:color="auto"/>
        <w:left w:val="none" w:sz="0" w:space="0" w:color="auto"/>
        <w:bottom w:val="none" w:sz="0" w:space="0" w:color="auto"/>
        <w:right w:val="none" w:sz="0" w:space="0" w:color="auto"/>
      </w:divBdr>
    </w:div>
    <w:div w:id="950740477">
      <w:bodyDiv w:val="1"/>
      <w:marLeft w:val="0"/>
      <w:marRight w:val="0"/>
      <w:marTop w:val="0"/>
      <w:marBottom w:val="0"/>
      <w:divBdr>
        <w:top w:val="none" w:sz="0" w:space="0" w:color="auto"/>
        <w:left w:val="none" w:sz="0" w:space="0" w:color="auto"/>
        <w:bottom w:val="none" w:sz="0" w:space="0" w:color="auto"/>
        <w:right w:val="none" w:sz="0" w:space="0" w:color="auto"/>
      </w:divBdr>
    </w:div>
    <w:div w:id="956523034">
      <w:bodyDiv w:val="1"/>
      <w:marLeft w:val="0"/>
      <w:marRight w:val="0"/>
      <w:marTop w:val="0"/>
      <w:marBottom w:val="0"/>
      <w:divBdr>
        <w:top w:val="none" w:sz="0" w:space="0" w:color="auto"/>
        <w:left w:val="none" w:sz="0" w:space="0" w:color="auto"/>
        <w:bottom w:val="none" w:sz="0" w:space="0" w:color="auto"/>
        <w:right w:val="none" w:sz="0" w:space="0" w:color="auto"/>
      </w:divBdr>
    </w:div>
    <w:div w:id="1068384914">
      <w:bodyDiv w:val="1"/>
      <w:marLeft w:val="0"/>
      <w:marRight w:val="0"/>
      <w:marTop w:val="0"/>
      <w:marBottom w:val="0"/>
      <w:divBdr>
        <w:top w:val="none" w:sz="0" w:space="0" w:color="auto"/>
        <w:left w:val="none" w:sz="0" w:space="0" w:color="auto"/>
        <w:bottom w:val="none" w:sz="0" w:space="0" w:color="auto"/>
        <w:right w:val="none" w:sz="0" w:space="0" w:color="auto"/>
      </w:divBdr>
    </w:div>
    <w:div w:id="1116876745">
      <w:bodyDiv w:val="1"/>
      <w:marLeft w:val="0"/>
      <w:marRight w:val="0"/>
      <w:marTop w:val="0"/>
      <w:marBottom w:val="0"/>
      <w:divBdr>
        <w:top w:val="none" w:sz="0" w:space="0" w:color="auto"/>
        <w:left w:val="none" w:sz="0" w:space="0" w:color="auto"/>
        <w:bottom w:val="none" w:sz="0" w:space="0" w:color="auto"/>
        <w:right w:val="none" w:sz="0" w:space="0" w:color="auto"/>
      </w:divBdr>
    </w:div>
    <w:div w:id="1138886352">
      <w:bodyDiv w:val="1"/>
      <w:marLeft w:val="0"/>
      <w:marRight w:val="0"/>
      <w:marTop w:val="0"/>
      <w:marBottom w:val="0"/>
      <w:divBdr>
        <w:top w:val="none" w:sz="0" w:space="0" w:color="auto"/>
        <w:left w:val="none" w:sz="0" w:space="0" w:color="auto"/>
        <w:bottom w:val="none" w:sz="0" w:space="0" w:color="auto"/>
        <w:right w:val="none" w:sz="0" w:space="0" w:color="auto"/>
      </w:divBdr>
    </w:div>
    <w:div w:id="1162547739">
      <w:bodyDiv w:val="1"/>
      <w:marLeft w:val="0"/>
      <w:marRight w:val="0"/>
      <w:marTop w:val="0"/>
      <w:marBottom w:val="0"/>
      <w:divBdr>
        <w:top w:val="none" w:sz="0" w:space="0" w:color="auto"/>
        <w:left w:val="none" w:sz="0" w:space="0" w:color="auto"/>
        <w:bottom w:val="none" w:sz="0" w:space="0" w:color="auto"/>
        <w:right w:val="none" w:sz="0" w:space="0" w:color="auto"/>
      </w:divBdr>
    </w:div>
    <w:div w:id="1201433074">
      <w:bodyDiv w:val="1"/>
      <w:marLeft w:val="0"/>
      <w:marRight w:val="0"/>
      <w:marTop w:val="0"/>
      <w:marBottom w:val="0"/>
      <w:divBdr>
        <w:top w:val="none" w:sz="0" w:space="0" w:color="auto"/>
        <w:left w:val="none" w:sz="0" w:space="0" w:color="auto"/>
        <w:bottom w:val="none" w:sz="0" w:space="0" w:color="auto"/>
        <w:right w:val="none" w:sz="0" w:space="0" w:color="auto"/>
      </w:divBdr>
    </w:div>
    <w:div w:id="1212964386">
      <w:bodyDiv w:val="1"/>
      <w:marLeft w:val="0"/>
      <w:marRight w:val="0"/>
      <w:marTop w:val="0"/>
      <w:marBottom w:val="0"/>
      <w:divBdr>
        <w:top w:val="none" w:sz="0" w:space="0" w:color="auto"/>
        <w:left w:val="none" w:sz="0" w:space="0" w:color="auto"/>
        <w:bottom w:val="none" w:sz="0" w:space="0" w:color="auto"/>
        <w:right w:val="none" w:sz="0" w:space="0" w:color="auto"/>
      </w:divBdr>
    </w:div>
    <w:div w:id="1220558607">
      <w:bodyDiv w:val="1"/>
      <w:marLeft w:val="0"/>
      <w:marRight w:val="0"/>
      <w:marTop w:val="0"/>
      <w:marBottom w:val="0"/>
      <w:divBdr>
        <w:top w:val="none" w:sz="0" w:space="0" w:color="auto"/>
        <w:left w:val="none" w:sz="0" w:space="0" w:color="auto"/>
        <w:bottom w:val="none" w:sz="0" w:space="0" w:color="auto"/>
        <w:right w:val="none" w:sz="0" w:space="0" w:color="auto"/>
      </w:divBdr>
    </w:div>
    <w:div w:id="1271202593">
      <w:bodyDiv w:val="1"/>
      <w:marLeft w:val="0"/>
      <w:marRight w:val="0"/>
      <w:marTop w:val="0"/>
      <w:marBottom w:val="0"/>
      <w:divBdr>
        <w:top w:val="none" w:sz="0" w:space="0" w:color="auto"/>
        <w:left w:val="none" w:sz="0" w:space="0" w:color="auto"/>
        <w:bottom w:val="none" w:sz="0" w:space="0" w:color="auto"/>
        <w:right w:val="none" w:sz="0" w:space="0" w:color="auto"/>
      </w:divBdr>
    </w:div>
    <w:div w:id="1362320698">
      <w:bodyDiv w:val="1"/>
      <w:marLeft w:val="0"/>
      <w:marRight w:val="0"/>
      <w:marTop w:val="0"/>
      <w:marBottom w:val="0"/>
      <w:divBdr>
        <w:top w:val="none" w:sz="0" w:space="0" w:color="auto"/>
        <w:left w:val="none" w:sz="0" w:space="0" w:color="auto"/>
        <w:bottom w:val="none" w:sz="0" w:space="0" w:color="auto"/>
        <w:right w:val="none" w:sz="0" w:space="0" w:color="auto"/>
      </w:divBdr>
    </w:div>
    <w:div w:id="1402946698">
      <w:bodyDiv w:val="1"/>
      <w:marLeft w:val="0"/>
      <w:marRight w:val="0"/>
      <w:marTop w:val="0"/>
      <w:marBottom w:val="0"/>
      <w:divBdr>
        <w:top w:val="none" w:sz="0" w:space="0" w:color="auto"/>
        <w:left w:val="none" w:sz="0" w:space="0" w:color="auto"/>
        <w:bottom w:val="none" w:sz="0" w:space="0" w:color="auto"/>
        <w:right w:val="none" w:sz="0" w:space="0" w:color="auto"/>
      </w:divBdr>
    </w:div>
    <w:div w:id="1423643284">
      <w:bodyDiv w:val="1"/>
      <w:marLeft w:val="0"/>
      <w:marRight w:val="0"/>
      <w:marTop w:val="0"/>
      <w:marBottom w:val="0"/>
      <w:divBdr>
        <w:top w:val="none" w:sz="0" w:space="0" w:color="auto"/>
        <w:left w:val="none" w:sz="0" w:space="0" w:color="auto"/>
        <w:bottom w:val="none" w:sz="0" w:space="0" w:color="auto"/>
        <w:right w:val="none" w:sz="0" w:space="0" w:color="auto"/>
      </w:divBdr>
    </w:div>
    <w:div w:id="1513101814">
      <w:bodyDiv w:val="1"/>
      <w:marLeft w:val="0"/>
      <w:marRight w:val="0"/>
      <w:marTop w:val="0"/>
      <w:marBottom w:val="0"/>
      <w:divBdr>
        <w:top w:val="none" w:sz="0" w:space="0" w:color="auto"/>
        <w:left w:val="none" w:sz="0" w:space="0" w:color="auto"/>
        <w:bottom w:val="none" w:sz="0" w:space="0" w:color="auto"/>
        <w:right w:val="none" w:sz="0" w:space="0" w:color="auto"/>
      </w:divBdr>
    </w:div>
    <w:div w:id="1549218915">
      <w:bodyDiv w:val="1"/>
      <w:marLeft w:val="0"/>
      <w:marRight w:val="0"/>
      <w:marTop w:val="0"/>
      <w:marBottom w:val="0"/>
      <w:divBdr>
        <w:top w:val="none" w:sz="0" w:space="0" w:color="auto"/>
        <w:left w:val="none" w:sz="0" w:space="0" w:color="auto"/>
        <w:bottom w:val="none" w:sz="0" w:space="0" w:color="auto"/>
        <w:right w:val="none" w:sz="0" w:space="0" w:color="auto"/>
      </w:divBdr>
    </w:div>
    <w:div w:id="1766345249">
      <w:bodyDiv w:val="1"/>
      <w:marLeft w:val="0"/>
      <w:marRight w:val="0"/>
      <w:marTop w:val="0"/>
      <w:marBottom w:val="0"/>
      <w:divBdr>
        <w:top w:val="none" w:sz="0" w:space="0" w:color="auto"/>
        <w:left w:val="none" w:sz="0" w:space="0" w:color="auto"/>
        <w:bottom w:val="none" w:sz="0" w:space="0" w:color="auto"/>
        <w:right w:val="none" w:sz="0" w:space="0" w:color="auto"/>
      </w:divBdr>
    </w:div>
    <w:div w:id="1895042119">
      <w:bodyDiv w:val="1"/>
      <w:marLeft w:val="0"/>
      <w:marRight w:val="0"/>
      <w:marTop w:val="0"/>
      <w:marBottom w:val="0"/>
      <w:divBdr>
        <w:top w:val="none" w:sz="0" w:space="0" w:color="auto"/>
        <w:left w:val="none" w:sz="0" w:space="0" w:color="auto"/>
        <w:bottom w:val="none" w:sz="0" w:space="0" w:color="auto"/>
        <w:right w:val="none" w:sz="0" w:space="0" w:color="auto"/>
      </w:divBdr>
    </w:div>
    <w:div w:id="2034258128">
      <w:bodyDiv w:val="1"/>
      <w:marLeft w:val="0"/>
      <w:marRight w:val="0"/>
      <w:marTop w:val="0"/>
      <w:marBottom w:val="0"/>
      <w:divBdr>
        <w:top w:val="none" w:sz="0" w:space="0" w:color="auto"/>
        <w:left w:val="none" w:sz="0" w:space="0" w:color="auto"/>
        <w:bottom w:val="none" w:sz="0" w:space="0" w:color="auto"/>
        <w:right w:val="none" w:sz="0" w:space="0" w:color="auto"/>
      </w:divBdr>
    </w:div>
    <w:div w:id="2048605496">
      <w:bodyDiv w:val="1"/>
      <w:marLeft w:val="0"/>
      <w:marRight w:val="0"/>
      <w:marTop w:val="0"/>
      <w:marBottom w:val="0"/>
      <w:divBdr>
        <w:top w:val="none" w:sz="0" w:space="0" w:color="auto"/>
        <w:left w:val="none" w:sz="0" w:space="0" w:color="auto"/>
        <w:bottom w:val="none" w:sz="0" w:space="0" w:color="auto"/>
        <w:right w:val="none" w:sz="0" w:space="0" w:color="auto"/>
      </w:divBdr>
    </w:div>
    <w:div w:id="2080589586">
      <w:bodyDiv w:val="1"/>
      <w:marLeft w:val="0"/>
      <w:marRight w:val="0"/>
      <w:marTop w:val="0"/>
      <w:marBottom w:val="0"/>
      <w:divBdr>
        <w:top w:val="none" w:sz="0" w:space="0" w:color="auto"/>
        <w:left w:val="none" w:sz="0" w:space="0" w:color="auto"/>
        <w:bottom w:val="none" w:sz="0" w:space="0" w:color="auto"/>
        <w:right w:val="none" w:sz="0" w:space="0" w:color="auto"/>
      </w:divBdr>
    </w:div>
    <w:div w:id="2103139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3D325-997E-4F85-9860-156C88018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3</Pages>
  <Words>1132</Words>
  <Characters>6454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Jivko Jeliazkov</dc:creator>
  <cp:keywords/>
  <dc:description/>
  <cp:lastModifiedBy>Nelina Yordanova</cp:lastModifiedBy>
  <cp:revision>26</cp:revision>
  <cp:lastPrinted>2021-08-02T07:15:00Z</cp:lastPrinted>
  <dcterms:created xsi:type="dcterms:W3CDTF">2021-04-22T11:47:00Z</dcterms:created>
  <dcterms:modified xsi:type="dcterms:W3CDTF">2023-05-10T12:58:00Z</dcterms:modified>
</cp:coreProperties>
</file>