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DORA Partner Register – Blueprint</w:t>
      </w:r>
    </w:p>
    <w:p>
      <w:r>
        <w:t>This document serves as a template for maintaining the Digital Operational Resilience Act (DORA) partner register. It includes key information about third-party IT service providers critical to financial.service.plus GmbH operations. Each section corresponds to one partner entry.</w:t>
      </w:r>
    </w:p>
    <w:p>
      <w:r>
        <w:br w:type="page"/>
      </w:r>
    </w:p>
    <w:p>
      <w:pPr>
        <w:pStyle w:val="Heading2"/>
      </w:pPr>
      <w:r>
        <w:t>Partner Entry Template</w:t>
      </w:r>
    </w:p>
    <w:p>
      <w:r>
        <w:t>Partner Name: ______________________________</w:t>
      </w:r>
    </w:p>
    <w:p>
      <w:r>
        <w:t>Legal Entity: ______________________________</w:t>
      </w:r>
    </w:p>
    <w:p>
      <w:r>
        <w:t>Service Type / Description: ______________________________</w:t>
      </w:r>
    </w:p>
    <w:p>
      <w:r>
        <w:t>Criticality (Critical / Important / Non-critical): ______________________________</w:t>
      </w:r>
    </w:p>
    <w:p>
      <w:r>
        <w:t>Contract Reference / SLA ID: ______________________________</w:t>
      </w:r>
    </w:p>
    <w:p>
      <w:r>
        <w:t>Primary Contact Person: ______________________________</w:t>
      </w:r>
    </w:p>
    <w:p>
      <w:r>
        <w:t>Service Email / Phone: ______________________________</w:t>
      </w:r>
    </w:p>
    <w:p>
      <w:r>
        <w:t>Support Portal / Ticketing System: ______________________________</w:t>
      </w:r>
    </w:p>
    <w:p>
      <w:r>
        <w:t>Service Hours: ______________________________</w:t>
      </w:r>
    </w:p>
    <w:p>
      <w:r>
        <w:t>24h / Emergency Contact: ______________________________</w:t>
      </w:r>
    </w:p>
    <w:p>
      <w:r>
        <w:t>Incident Reporting Contact: ______________________________</w:t>
      </w:r>
    </w:p>
    <w:p>
      <w:r>
        <w:t>Data Location / Processing Countries: ______________________________</w:t>
      </w:r>
    </w:p>
    <w:p>
      <w:r>
        <w:t>Access Method (VPN, Remote, etc.): ______________________________</w:t>
      </w:r>
    </w:p>
    <w:p>
      <w:r>
        <w:t>Authentication / Credential Handling: ______________________________</w:t>
      </w:r>
    </w:p>
    <w:p>
      <w:r>
        <w:t>Security Contact / DPO: ______________________________</w:t>
      </w:r>
    </w:p>
    <w:p>
      <w:r>
        <w:t>Last Risk Assessment Date: ______________________________</w:t>
      </w:r>
    </w:p>
    <w:p>
      <w:r>
        <w:t>Next Review Date: ______________________________</w:t>
      </w:r>
    </w:p>
    <w:p>
      <w:r>
        <w:t>Notes / Special Conditions: ______________________________</w:t>
      </w:r>
    </w:p>
    <w:p>
      <w:r>
        <w:br w:type="page"/>
      </w:r>
    </w:p>
    <w:p>
      <w:pPr>
        <w:pStyle w:val="Heading2"/>
      </w:pPr>
      <w:r>
        <w:t>Partner: Dr. Netik &amp; Partner GmbH</w:t>
      </w:r>
    </w:p>
    <w:p>
      <w:r>
        <w:t>Legal Entity: Dr. Netik &amp; Partner GmbH</w:t>
      </w:r>
    </w:p>
    <w:p>
      <w:r>
        <w:t>Service Type: IT Support and System Administration Services</w:t>
      </w:r>
    </w:p>
    <w:p>
      <w:r>
        <w:t>Criticality: Important (Infrastructure / Support provider)</w:t>
      </w:r>
    </w:p>
    <w:p>
      <w:r>
        <w:t>Contract Reference / SLA ID: [To be filled internally]</w:t>
      </w:r>
    </w:p>
    <w:p>
      <w:r>
        <w:t>Primary Contact: Service Team</w:t>
      </w:r>
    </w:p>
    <w:p>
      <w:r>
        <w:t>Service Email: service@netik.de</w:t>
      </w:r>
    </w:p>
    <w:p>
      <w:r>
        <w:t>Phone: +49 (395) 43017-11</w:t>
      </w:r>
    </w:p>
    <w:p>
      <w:r>
        <w:t>Support Portal: https://serviceme.de (password-protected)</w:t>
      </w:r>
    </w:p>
    <w:p>
      <w:r>
        <w:t>Portal Hours: Mon–Thu 07:30–17:00, Fri until 13:00</w:t>
      </w:r>
    </w:p>
    <w:p>
      <w:r>
        <w:t>24h / Emergency: 0163 43017-11 (2h response target)</w:t>
      </w:r>
    </w:p>
    <w:p>
      <w:r>
        <w:t>Locations: Feldmark 1, 17034 Neubrandenburg; Grabenstraße 16, 18273 Güstrow</w:t>
      </w:r>
    </w:p>
    <w:p>
      <w:r>
        <w:t>Data Location: Germany (confirmed by service description)</w:t>
      </w:r>
    </w:p>
    <w:p>
      <w:r>
        <w:t>Authentication: Individual accounts for ServiceMe portal</w:t>
      </w:r>
    </w:p>
    <w:p>
      <w:r>
        <w:t>Security / DPO Contact: [To be requested]</w:t>
      </w:r>
    </w:p>
    <w:p>
      <w:r>
        <w:t>Last Risk Assessment: [To be filled]</w:t>
      </w:r>
    </w:p>
    <w:p>
      <w:r>
        <w:t>Next Review: [To be filled]</w:t>
      </w:r>
    </w:p>
    <w:p>
      <w:r>
        <w:t>Notes: 24h service included in service contracts; work outside normal hours billed separately. Calls outside hours go to voicemail, processed from 07:30 next workday.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